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9035" w14:textId="41A124CA" w:rsidR="003D091D" w:rsidRDefault="003D091D"/>
    <w:p w14:paraId="16AA21CE" w14:textId="77777777" w:rsidR="003D091D" w:rsidRDefault="003D091D" w:rsidP="003D091D">
      <w:pPr>
        <w:pStyle w:val="2"/>
        <w:numPr>
          <w:ilvl w:val="0"/>
          <w:numId w:val="2"/>
        </w:numPr>
        <w:jc w:val="center"/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</w:pPr>
      <w:r w:rsidRPr="001A7F28">
        <w:rPr>
          <w:rFonts w:ascii="Times New Roman" w:hAnsi="Times New Roman"/>
          <w:color w:val="000000" w:themeColor="text1"/>
          <w:sz w:val="32"/>
          <w:szCs w:val="32"/>
        </w:rPr>
        <w:t>Планируемые</w:t>
      </w:r>
      <w:r w:rsidRPr="001A7F28"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  <w:t xml:space="preserve"> </w:t>
      </w:r>
      <w:r w:rsidRPr="001A7F28">
        <w:rPr>
          <w:rFonts w:ascii="Times New Roman" w:hAnsi="Times New Roman"/>
          <w:color w:val="000000" w:themeColor="text1"/>
          <w:sz w:val="32"/>
          <w:szCs w:val="32"/>
        </w:rPr>
        <w:t>результаты</w:t>
      </w:r>
      <w:r w:rsidRPr="001A7F28"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  <w:t xml:space="preserve"> освоения учебного предмета, курса</w:t>
      </w:r>
      <w:r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  <w:t>.</w:t>
      </w:r>
      <w:r w:rsidRPr="001A7F28"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  <w:t xml:space="preserve"> </w:t>
      </w:r>
    </w:p>
    <w:p w14:paraId="17DF9156" w14:textId="77777777" w:rsidR="003D091D" w:rsidRPr="001A7F28" w:rsidRDefault="003D091D" w:rsidP="003D091D">
      <w:pPr>
        <w:rPr>
          <w:rFonts w:eastAsia="Calibri"/>
        </w:rPr>
      </w:pPr>
    </w:p>
    <w:p w14:paraId="76D75E3D" w14:textId="77777777" w:rsidR="003D091D" w:rsidRPr="00BD4714" w:rsidRDefault="003D091D" w:rsidP="003D091D">
      <w:pPr>
        <w:ind w:firstLine="708"/>
        <w:rPr>
          <w:sz w:val="28"/>
          <w:szCs w:val="28"/>
        </w:rPr>
      </w:pPr>
      <w:bookmarkStart w:id="0" w:name="_Toc435412672"/>
      <w:bookmarkStart w:id="1" w:name="_Toc453968145"/>
      <w:r w:rsidRPr="00BD4714">
        <w:rPr>
          <w:sz w:val="28"/>
          <w:szCs w:val="28"/>
        </w:rPr>
        <w:t>Рабочая программа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14:paraId="3F474DBC" w14:textId="77777777" w:rsidR="003D091D" w:rsidRPr="00BD4714" w:rsidRDefault="003D091D" w:rsidP="003D091D">
      <w:pPr>
        <w:ind w:firstLine="708"/>
        <w:rPr>
          <w:sz w:val="28"/>
          <w:szCs w:val="28"/>
        </w:rPr>
      </w:pPr>
      <w:r w:rsidRPr="00BD4714">
        <w:rPr>
          <w:sz w:val="28"/>
          <w:szCs w:val="28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14:paraId="2D7DFDA4" w14:textId="77777777" w:rsidR="003D091D" w:rsidRPr="00BD4714" w:rsidRDefault="003D091D" w:rsidP="003D091D">
      <w:pPr>
        <w:ind w:firstLine="708"/>
        <w:rPr>
          <w:sz w:val="28"/>
          <w:szCs w:val="28"/>
        </w:rPr>
      </w:pPr>
      <w:r w:rsidRPr="00BD4714">
        <w:rPr>
          <w:sz w:val="28"/>
          <w:szCs w:val="28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14:paraId="557835F9" w14:textId="77777777" w:rsidR="003D091D" w:rsidRPr="00BD4714" w:rsidRDefault="003D091D" w:rsidP="003D091D">
      <w:pPr>
        <w:rPr>
          <w:sz w:val="28"/>
          <w:szCs w:val="28"/>
        </w:rPr>
      </w:pPr>
      <w:r w:rsidRPr="00BD4714">
        <w:rPr>
          <w:sz w:val="28"/>
          <w:szCs w:val="28"/>
        </w:rPr>
        <w:t>В соответствии с ФГОС СОО образования физика может изучаться на базовом и углубленном уровнях.</w:t>
      </w:r>
    </w:p>
    <w:p w14:paraId="7FBB708A" w14:textId="77777777" w:rsidR="003D091D" w:rsidRPr="00BD4714" w:rsidRDefault="003D091D" w:rsidP="003D091D">
      <w:pPr>
        <w:ind w:firstLine="708"/>
        <w:rPr>
          <w:sz w:val="28"/>
          <w:szCs w:val="28"/>
        </w:rPr>
      </w:pPr>
      <w:r w:rsidRPr="00BD4714">
        <w:rPr>
          <w:sz w:val="28"/>
          <w:szCs w:val="28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14:paraId="54D94B3A" w14:textId="77777777" w:rsidR="003D091D" w:rsidRPr="00BD4714" w:rsidRDefault="003D091D" w:rsidP="003D091D">
      <w:pPr>
        <w:ind w:firstLine="708"/>
        <w:rPr>
          <w:sz w:val="28"/>
          <w:szCs w:val="28"/>
        </w:rPr>
      </w:pPr>
      <w:r w:rsidRPr="00BD4714">
        <w:rPr>
          <w:sz w:val="28"/>
          <w:szCs w:val="28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14:paraId="2F27DBE5" w14:textId="77777777" w:rsidR="003D091D" w:rsidRDefault="003D091D" w:rsidP="003D091D">
      <w:pPr>
        <w:pStyle w:val="3"/>
        <w:ind w:firstLine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A7F28">
        <w:rPr>
          <w:rFonts w:ascii="Times New Roman" w:hAnsi="Times New Roman"/>
          <w:color w:val="000000" w:themeColor="text1"/>
          <w:sz w:val="28"/>
          <w:szCs w:val="28"/>
          <w:u w:val="single"/>
        </w:rPr>
        <w:t>Планируемые личностные результаты</w:t>
      </w:r>
      <w:bookmarkEnd w:id="0"/>
      <w:bookmarkEnd w:id="1"/>
    </w:p>
    <w:p w14:paraId="272BA248" w14:textId="77777777" w:rsidR="003D091D" w:rsidRPr="001A7F28" w:rsidRDefault="003D091D" w:rsidP="003D091D"/>
    <w:p w14:paraId="4FFD5F93" w14:textId="77777777" w:rsidR="003D091D" w:rsidRPr="00BD4714" w:rsidRDefault="003D091D" w:rsidP="003D091D">
      <w:pPr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464865D1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6276CD7A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2B5B743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0443513" w14:textId="4E9F4AA1" w:rsidR="003D091D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</w:t>
      </w:r>
      <w:proofErr w:type="gramStart"/>
      <w:r w:rsidRPr="00BD4714">
        <w:rPr>
          <w:szCs w:val="28"/>
        </w:rPr>
        <w:t>деятельностью;</w:t>
      </w:r>
      <w:r w:rsidR="007B70BB">
        <w:rPr>
          <w:szCs w:val="28"/>
        </w:rPr>
        <w:t xml:space="preserve">   </w:t>
      </w:r>
      <w:proofErr w:type="gramEnd"/>
      <w:r w:rsidR="007B70BB">
        <w:rPr>
          <w:szCs w:val="28"/>
        </w:rPr>
        <w:t xml:space="preserve">                                                                                     2</w:t>
      </w:r>
    </w:p>
    <w:p w14:paraId="23B4C211" w14:textId="77777777" w:rsidR="003D091D" w:rsidRPr="00854914" w:rsidRDefault="003D091D" w:rsidP="003D09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85DE70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72B36DD7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неприятие вредных привычек: курения, употребления алкоголя, наркотиков.</w:t>
      </w:r>
    </w:p>
    <w:p w14:paraId="6889B44F" w14:textId="77777777" w:rsidR="003D091D" w:rsidRPr="00BD4714" w:rsidRDefault="003D091D" w:rsidP="003D091D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14:paraId="05D7276D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2A102337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823CBAC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20496565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14:paraId="3AC39A59" w14:textId="77777777" w:rsidR="003D091D" w:rsidRPr="00BD4714" w:rsidRDefault="003D091D" w:rsidP="003D091D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7D052D2F" w14:textId="77777777" w:rsidR="003D091D" w:rsidRPr="001A7F28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4AA350A5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</w:t>
      </w:r>
      <w:r>
        <w:rPr>
          <w:szCs w:val="28"/>
        </w:rPr>
        <w:t xml:space="preserve"> 2</w:t>
      </w:r>
      <w:r w:rsidRPr="00BD4714">
        <w:rPr>
          <w:szCs w:val="28"/>
        </w:rPr>
        <w:t xml:space="preserve">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7659AB6C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69123422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7A66FDC0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5C21A330" w14:textId="77777777" w:rsidR="003D091D" w:rsidRPr="00310983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приверженность идеям интернационализма, дружбы, равенства, взаимопомощи народов; воспитание уважительного</w:t>
      </w:r>
      <w:r>
        <w:rPr>
          <w:szCs w:val="28"/>
        </w:rPr>
        <w:t xml:space="preserve"> отношения к национальному дост</w:t>
      </w:r>
      <w:r w:rsidRPr="00854914">
        <w:rPr>
          <w:szCs w:val="28"/>
        </w:rPr>
        <w:t xml:space="preserve">оинству людей, их чувствам, религиозным убеждениям; </w:t>
      </w:r>
      <w:r>
        <w:t xml:space="preserve">                                                                                                                               </w:t>
      </w:r>
      <w:r w:rsidR="00310983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</w:t>
      </w:r>
    </w:p>
    <w:p w14:paraId="117E4CC5" w14:textId="77777777" w:rsidR="003D091D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3553DD5C" w14:textId="4FFED283" w:rsidR="00310983" w:rsidRDefault="00310983" w:rsidP="00310983"/>
    <w:p w14:paraId="7B6C35CE" w14:textId="015918A0" w:rsidR="007B70BB" w:rsidRPr="00310983" w:rsidRDefault="007B70BB" w:rsidP="00A600C1">
      <w:pPr>
        <w:jc w:val="right"/>
      </w:pPr>
      <w:r>
        <w:t>3</w:t>
      </w:r>
    </w:p>
    <w:p w14:paraId="6D5FEA4F" w14:textId="77777777" w:rsidR="003D091D" w:rsidRPr="00BD4714" w:rsidRDefault="003D091D" w:rsidP="003D091D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lastRenderedPageBreak/>
        <w:t xml:space="preserve">Личностные результаты в сфере отношений обучающихся с окружающими людьми: </w:t>
      </w:r>
    </w:p>
    <w:p w14:paraId="13ACDB61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6968C352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31A0BA2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93D46CE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4ED2178A" w14:textId="77777777" w:rsidR="003D091D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6CDDE6A4" w14:textId="77777777" w:rsidR="003D091D" w:rsidRPr="00CC0769" w:rsidRDefault="003D091D" w:rsidP="003D091D"/>
    <w:p w14:paraId="17E615CB" w14:textId="77777777" w:rsidR="003D091D" w:rsidRPr="00BD4714" w:rsidRDefault="003D091D" w:rsidP="003D091D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70DEDC18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r>
        <w:rPr>
          <w:szCs w:val="28"/>
        </w:rPr>
        <w:t xml:space="preserve">                                                                                                                    </w:t>
      </w:r>
    </w:p>
    <w:p w14:paraId="30AE6C45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E7C6E1B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7698CFE2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14:paraId="5F6BF547" w14:textId="77777777" w:rsidR="003D091D" w:rsidRPr="00BD4714" w:rsidRDefault="003D091D" w:rsidP="003D091D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4BAD9F73" w14:textId="77777777" w:rsidR="003D091D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5ECAE5E1" w14:textId="77777777" w:rsidR="003D091D" w:rsidRPr="00BD4714" w:rsidRDefault="003D091D" w:rsidP="00310983">
      <w:pPr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28E1C02E" w14:textId="77777777" w:rsidR="003D091D" w:rsidRPr="00BD4714" w:rsidRDefault="003D091D" w:rsidP="003D091D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77967D93" w14:textId="3EF90949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уважение ко всем формам собственности, готовность к защите своей </w:t>
      </w:r>
      <w:proofErr w:type="gramStart"/>
      <w:r w:rsidRPr="00BD4714">
        <w:rPr>
          <w:szCs w:val="28"/>
        </w:rPr>
        <w:t xml:space="preserve">собственности, </w:t>
      </w:r>
      <w:r w:rsidR="007B70BB">
        <w:rPr>
          <w:szCs w:val="28"/>
        </w:rPr>
        <w:t xml:space="preserve">  </w:t>
      </w:r>
      <w:proofErr w:type="gramEnd"/>
      <w:r w:rsidR="007B70BB">
        <w:rPr>
          <w:szCs w:val="28"/>
        </w:rPr>
        <w:t xml:space="preserve">                                                                                                                      </w:t>
      </w:r>
      <w:r w:rsidR="007B70BB" w:rsidRPr="00047074">
        <w:rPr>
          <w:sz w:val="24"/>
          <w:szCs w:val="24"/>
        </w:rPr>
        <w:t xml:space="preserve">4 </w:t>
      </w:r>
      <w:r w:rsidR="007B70BB">
        <w:rPr>
          <w:szCs w:val="28"/>
        </w:rPr>
        <w:t xml:space="preserve">         </w:t>
      </w:r>
    </w:p>
    <w:p w14:paraId="635C5A93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14:paraId="690BA213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E55A996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3757D4E8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готовность к самообслуживанию, включая обучение и выполнение домашних обязанностей.</w:t>
      </w:r>
    </w:p>
    <w:p w14:paraId="3F8F9409" w14:textId="77777777" w:rsidR="003D091D" w:rsidRPr="00BD4714" w:rsidRDefault="003D091D" w:rsidP="003D091D">
      <w:pPr>
        <w:rPr>
          <w:b/>
          <w:sz w:val="28"/>
          <w:szCs w:val="28"/>
        </w:rPr>
      </w:pPr>
    </w:p>
    <w:p w14:paraId="022EE940" w14:textId="77777777" w:rsidR="003D091D" w:rsidRPr="00BD4714" w:rsidRDefault="003D091D" w:rsidP="003D091D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5CB6F6C4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7225B816" w14:textId="77777777" w:rsidR="003D091D" w:rsidRDefault="003D091D" w:rsidP="003D091D">
      <w:pPr>
        <w:pStyle w:val="3"/>
        <w:ind w:firstLine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bookmarkStart w:id="2" w:name="_Toc434850649"/>
      <w:bookmarkStart w:id="3" w:name="_Toc435412673"/>
      <w:bookmarkStart w:id="4" w:name="_Toc453968146"/>
      <w:r w:rsidRPr="001A7F2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Планируемые метапредметные результаты </w:t>
      </w:r>
      <w:bookmarkEnd w:id="2"/>
      <w:bookmarkEnd w:id="3"/>
      <w:bookmarkEnd w:id="4"/>
    </w:p>
    <w:p w14:paraId="2C1410A4" w14:textId="77777777" w:rsidR="003D091D" w:rsidRPr="001A7F28" w:rsidRDefault="003D091D" w:rsidP="003D091D"/>
    <w:p w14:paraId="18CF25BE" w14:textId="77777777" w:rsidR="003D091D" w:rsidRPr="00BD4714" w:rsidRDefault="003D091D" w:rsidP="003D091D">
      <w:pPr>
        <w:rPr>
          <w:color w:val="000000" w:themeColor="text1"/>
          <w:sz w:val="28"/>
          <w:szCs w:val="28"/>
        </w:rPr>
      </w:pPr>
      <w:r w:rsidRPr="00BD4714">
        <w:rPr>
          <w:color w:val="000000" w:themeColor="text1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5DE7AC69" w14:textId="77777777" w:rsidR="003D091D" w:rsidRPr="00BD4714" w:rsidRDefault="003D091D" w:rsidP="003D091D">
      <w:pPr>
        <w:suppressAutoHyphens/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1.Регулятивные универсальные учебные действия</w:t>
      </w:r>
    </w:p>
    <w:p w14:paraId="1BCE0F70" w14:textId="29070828" w:rsidR="003D091D" w:rsidRPr="00BD4714" w:rsidRDefault="00A600C1" w:rsidP="003D091D">
      <w:pPr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</w:t>
      </w:r>
      <w:r w:rsidR="003D091D" w:rsidRPr="00BD4714">
        <w:rPr>
          <w:b/>
          <w:color w:val="000000" w:themeColor="text1"/>
          <w:sz w:val="28"/>
          <w:szCs w:val="28"/>
        </w:rPr>
        <w:t>ник научится:</w:t>
      </w:r>
    </w:p>
    <w:p w14:paraId="4B33069E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F91A772" w14:textId="77777777" w:rsidR="003D091D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E53173">
        <w:rPr>
          <w:color w:val="000000" w:themeColor="text1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</w:r>
      <w:r>
        <w:rPr>
          <w:color w:val="000000" w:themeColor="text1"/>
          <w:szCs w:val="28"/>
        </w:rPr>
        <w:t xml:space="preserve"> </w:t>
      </w:r>
    </w:p>
    <w:p w14:paraId="11D1CEA2" w14:textId="77777777" w:rsidR="003D091D" w:rsidRPr="00E53173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E53173">
        <w:rPr>
          <w:color w:val="000000" w:themeColor="text1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38F0C709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810883A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D46D862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21E8141A" w14:textId="77777777" w:rsidR="003D091D" w:rsidRPr="00310983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сопоставлять полученный результат деятельности с поставленной заранее целью.</w:t>
      </w:r>
    </w:p>
    <w:p w14:paraId="5F57DD85" w14:textId="77777777" w:rsidR="003D091D" w:rsidRPr="001A7F28" w:rsidRDefault="003D091D" w:rsidP="003D091D"/>
    <w:p w14:paraId="48DA1A5F" w14:textId="77777777" w:rsidR="003D091D" w:rsidRPr="00BD4714" w:rsidRDefault="003D091D" w:rsidP="003D091D">
      <w:pPr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2. Познавательные универсальные учебные действия</w:t>
      </w:r>
    </w:p>
    <w:p w14:paraId="72328D4B" w14:textId="7066E2B0" w:rsidR="003D091D" w:rsidRPr="00BD4714" w:rsidRDefault="00A600C1" w:rsidP="003D091D">
      <w:pPr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</w:t>
      </w:r>
      <w:r w:rsidR="003D091D" w:rsidRPr="00BD4714">
        <w:rPr>
          <w:b/>
          <w:color w:val="000000" w:themeColor="text1"/>
          <w:sz w:val="28"/>
          <w:szCs w:val="28"/>
        </w:rPr>
        <w:t xml:space="preserve">ник научится: </w:t>
      </w:r>
    </w:p>
    <w:p w14:paraId="18636DD6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9795A53" w14:textId="52125E1B" w:rsidR="003D091D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 xml:space="preserve">критически оценивать и интерпретировать информацию с разных </w:t>
      </w:r>
      <w:proofErr w:type="gramStart"/>
      <w:r w:rsidRPr="00BD4714">
        <w:rPr>
          <w:color w:val="000000" w:themeColor="text1"/>
          <w:szCs w:val="28"/>
        </w:rPr>
        <w:t>позиций,  распознавать</w:t>
      </w:r>
      <w:proofErr w:type="gramEnd"/>
      <w:r w:rsidRPr="00BD4714">
        <w:rPr>
          <w:color w:val="000000" w:themeColor="text1"/>
          <w:szCs w:val="28"/>
        </w:rPr>
        <w:t xml:space="preserve"> и фиксировать противоречия в информационных источниках;</w:t>
      </w:r>
    </w:p>
    <w:p w14:paraId="25B1238E" w14:textId="17ADB330" w:rsidR="007B70BB" w:rsidRDefault="007B70BB" w:rsidP="007B70BB"/>
    <w:p w14:paraId="3456E8F5" w14:textId="40948B55" w:rsidR="007B70BB" w:rsidRPr="007B70BB" w:rsidRDefault="00047074" w:rsidP="007B70BB">
      <w:pPr>
        <w:jc w:val="right"/>
      </w:pPr>
      <w:r>
        <w:t>5</w:t>
      </w:r>
    </w:p>
    <w:p w14:paraId="7F8AE2BD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E295C88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3CF8839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BD4714">
        <w:rPr>
          <w:color w:val="000000" w:themeColor="text1"/>
          <w:szCs w:val="28"/>
        </w:rPr>
        <w:t>для  широкого</w:t>
      </w:r>
      <w:proofErr w:type="gramEnd"/>
      <w:r w:rsidRPr="00BD4714">
        <w:rPr>
          <w:color w:val="000000" w:themeColor="text1"/>
          <w:szCs w:val="28"/>
        </w:rPr>
        <w:t xml:space="preserve"> переноса средств и способов действия;</w:t>
      </w:r>
    </w:p>
    <w:p w14:paraId="2BA9E31A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F7A219B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менять и удерживать разные позиции в познавательной деятельности.</w:t>
      </w:r>
    </w:p>
    <w:p w14:paraId="7B6803E2" w14:textId="77777777" w:rsidR="003D091D" w:rsidRPr="00BD4714" w:rsidRDefault="003D091D" w:rsidP="003D091D">
      <w:pPr>
        <w:suppressAutoHyphens/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3.Коммуникативные универсальные учебные действия</w:t>
      </w:r>
    </w:p>
    <w:p w14:paraId="6069E75E" w14:textId="6747F605" w:rsidR="003D091D" w:rsidRPr="00BD4714" w:rsidRDefault="00A600C1" w:rsidP="003D091D">
      <w:pPr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</w:t>
      </w:r>
      <w:r w:rsidR="003D091D" w:rsidRPr="00BD4714">
        <w:rPr>
          <w:b/>
          <w:color w:val="000000" w:themeColor="text1"/>
          <w:sz w:val="28"/>
          <w:szCs w:val="28"/>
        </w:rPr>
        <w:t>ник научится:</w:t>
      </w:r>
    </w:p>
    <w:p w14:paraId="59DDDB23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F2CAD53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0021A4C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BB7CAF2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4F190FC" w14:textId="77777777" w:rsidR="003D091D" w:rsidRPr="00BD4714" w:rsidRDefault="003D091D" w:rsidP="003D091D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 xml:space="preserve">распознавать </w:t>
      </w:r>
      <w:proofErr w:type="spellStart"/>
      <w:r w:rsidRPr="00BD4714">
        <w:rPr>
          <w:color w:val="000000" w:themeColor="text1"/>
          <w:szCs w:val="28"/>
        </w:rPr>
        <w:t>конфликтогенные</w:t>
      </w:r>
      <w:proofErr w:type="spellEnd"/>
      <w:r w:rsidRPr="00BD4714">
        <w:rPr>
          <w:color w:val="000000" w:themeColor="text1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254030B" w14:textId="77777777" w:rsidR="003D091D" w:rsidRPr="00BD4714" w:rsidRDefault="003D091D" w:rsidP="003D091D">
      <w:pPr>
        <w:shd w:val="clear" w:color="auto" w:fill="FFFFFF"/>
        <w:tabs>
          <w:tab w:val="left" w:pos="4962"/>
        </w:tabs>
        <w:ind w:right="-24"/>
        <w:rPr>
          <w:bCs/>
          <w:sz w:val="28"/>
          <w:szCs w:val="28"/>
        </w:rPr>
      </w:pPr>
    </w:p>
    <w:p w14:paraId="0C057B44" w14:textId="77777777" w:rsidR="003D091D" w:rsidRDefault="003D091D" w:rsidP="003D091D">
      <w:pPr>
        <w:ind w:firstLine="284"/>
        <w:rPr>
          <w:b/>
          <w:sz w:val="28"/>
          <w:szCs w:val="28"/>
          <w:u w:val="single"/>
        </w:rPr>
      </w:pPr>
      <w:r w:rsidRPr="001A7F28">
        <w:rPr>
          <w:b/>
          <w:color w:val="000000" w:themeColor="text1"/>
          <w:sz w:val="28"/>
          <w:szCs w:val="28"/>
          <w:u w:val="single"/>
        </w:rPr>
        <w:t>Планируемые п</w:t>
      </w:r>
      <w:r w:rsidRPr="001A7F28">
        <w:rPr>
          <w:b/>
          <w:sz w:val="28"/>
          <w:szCs w:val="28"/>
          <w:u w:val="single"/>
        </w:rPr>
        <w:t>редметные результаты</w:t>
      </w:r>
    </w:p>
    <w:p w14:paraId="49569101" w14:textId="77777777" w:rsidR="003D091D" w:rsidRPr="001A7F28" w:rsidRDefault="003D091D" w:rsidP="003D091D">
      <w:pPr>
        <w:ind w:firstLine="284"/>
        <w:rPr>
          <w:b/>
          <w:sz w:val="28"/>
          <w:szCs w:val="28"/>
          <w:u w:val="single"/>
        </w:rPr>
      </w:pPr>
    </w:p>
    <w:p w14:paraId="1905C123" w14:textId="77777777" w:rsidR="00310983" w:rsidRDefault="003D091D" w:rsidP="003D091D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>В резул</w:t>
      </w:r>
      <w:r w:rsidR="00310983">
        <w:rPr>
          <w:b/>
          <w:sz w:val="28"/>
          <w:szCs w:val="28"/>
        </w:rPr>
        <w:t xml:space="preserve">ьтате изучения элективного </w:t>
      </w:r>
      <w:proofErr w:type="gramStart"/>
      <w:r w:rsidR="00310983">
        <w:rPr>
          <w:b/>
          <w:sz w:val="28"/>
          <w:szCs w:val="28"/>
        </w:rPr>
        <w:t>курса  «</w:t>
      </w:r>
      <w:proofErr w:type="gramEnd"/>
      <w:r w:rsidR="00310983">
        <w:rPr>
          <w:b/>
          <w:sz w:val="28"/>
          <w:szCs w:val="28"/>
        </w:rPr>
        <w:t xml:space="preserve">Решение </w:t>
      </w:r>
      <w:proofErr w:type="spellStart"/>
      <w:r w:rsidR="00310983">
        <w:rPr>
          <w:b/>
          <w:sz w:val="28"/>
          <w:szCs w:val="28"/>
        </w:rPr>
        <w:t>практикоориентированных</w:t>
      </w:r>
      <w:proofErr w:type="spellEnd"/>
      <w:r w:rsidR="00310983">
        <w:rPr>
          <w:b/>
          <w:sz w:val="28"/>
          <w:szCs w:val="28"/>
        </w:rPr>
        <w:t xml:space="preserve"> задач  повышенной сложности (ф</w:t>
      </w:r>
      <w:r w:rsidRPr="00BD4714">
        <w:rPr>
          <w:b/>
          <w:sz w:val="28"/>
          <w:szCs w:val="28"/>
        </w:rPr>
        <w:t>изика</w:t>
      </w:r>
      <w:r w:rsidR="00310983">
        <w:rPr>
          <w:b/>
          <w:sz w:val="28"/>
          <w:szCs w:val="28"/>
        </w:rPr>
        <w:t>)</w:t>
      </w:r>
      <w:r w:rsidRPr="00BD4714">
        <w:rPr>
          <w:b/>
          <w:sz w:val="28"/>
          <w:szCs w:val="28"/>
        </w:rPr>
        <w:t xml:space="preserve">» </w:t>
      </w:r>
    </w:p>
    <w:p w14:paraId="0CCF132A" w14:textId="206E6B23" w:rsidR="003D091D" w:rsidRPr="00BD4714" w:rsidRDefault="00A600C1" w:rsidP="003D091D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уче</w:t>
      </w:r>
      <w:r w:rsidR="003D091D" w:rsidRPr="00BD4714">
        <w:rPr>
          <w:b/>
          <w:sz w:val="28"/>
          <w:szCs w:val="28"/>
        </w:rPr>
        <w:t xml:space="preserve">ник на </w:t>
      </w:r>
      <w:r w:rsidR="003D091D">
        <w:rPr>
          <w:b/>
          <w:sz w:val="28"/>
          <w:szCs w:val="28"/>
        </w:rPr>
        <w:t xml:space="preserve">углублённом </w:t>
      </w:r>
      <w:r w:rsidR="003D091D" w:rsidRPr="00BD4714">
        <w:rPr>
          <w:b/>
          <w:sz w:val="28"/>
          <w:szCs w:val="28"/>
        </w:rPr>
        <w:t>уровне научится:</w:t>
      </w:r>
    </w:p>
    <w:p w14:paraId="7F1EF59D" w14:textId="77777777" w:rsidR="003D091D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61C1938D" w14:textId="77777777" w:rsidR="003D091D" w:rsidRPr="00310983" w:rsidRDefault="00310983" w:rsidP="00310983">
      <w:pPr>
        <w:rPr>
          <w:sz w:val="28"/>
          <w:szCs w:val="28"/>
        </w:rPr>
      </w:pPr>
      <w:r w:rsidRPr="003109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3D091D" w:rsidRPr="00310983">
        <w:rPr>
          <w:sz w:val="28"/>
          <w:szCs w:val="28"/>
        </w:rPr>
        <w:t>демонстрировать на примерах взаимосвязь между физикой и другими естественными науками;</w:t>
      </w:r>
    </w:p>
    <w:p w14:paraId="5A466A74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5A6EC300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663BAF30" w14:textId="2CCB796A" w:rsidR="003D091D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14FDAE21" w14:textId="630DDA90" w:rsidR="007B70BB" w:rsidRDefault="007B70BB" w:rsidP="007B70BB"/>
    <w:p w14:paraId="6868BA7D" w14:textId="52CD12F7" w:rsidR="007B70BB" w:rsidRPr="007B70BB" w:rsidRDefault="00047074" w:rsidP="007B70BB">
      <w:pPr>
        <w:jc w:val="right"/>
      </w:pPr>
      <w:r>
        <w:t>6</w:t>
      </w:r>
    </w:p>
    <w:p w14:paraId="1ABCBCA0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559D0716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0425C358" w14:textId="4710F1DC" w:rsidR="003D091D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701B5E15" w14:textId="64F551AC" w:rsidR="00A600C1" w:rsidRDefault="00A600C1" w:rsidP="00A600C1"/>
    <w:p w14:paraId="2DB2CF45" w14:textId="08DE7DC1" w:rsidR="00A600C1" w:rsidRPr="00BD4714" w:rsidRDefault="00A600C1" w:rsidP="00A600C1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уче</w:t>
      </w:r>
      <w:r w:rsidRPr="00BD4714">
        <w:rPr>
          <w:b/>
          <w:sz w:val="28"/>
          <w:szCs w:val="28"/>
        </w:rPr>
        <w:t xml:space="preserve">ник на </w:t>
      </w:r>
      <w:r>
        <w:rPr>
          <w:b/>
          <w:sz w:val="28"/>
          <w:szCs w:val="28"/>
        </w:rPr>
        <w:t xml:space="preserve">углублённом </w:t>
      </w:r>
      <w:r w:rsidRPr="00BD4714">
        <w:rPr>
          <w:b/>
          <w:sz w:val="28"/>
          <w:szCs w:val="28"/>
        </w:rPr>
        <w:t xml:space="preserve">уровне </w:t>
      </w:r>
      <w:r>
        <w:rPr>
          <w:b/>
          <w:sz w:val="28"/>
          <w:szCs w:val="28"/>
        </w:rPr>
        <w:t xml:space="preserve">получит возможность </w:t>
      </w:r>
      <w:r w:rsidRPr="00BD4714">
        <w:rPr>
          <w:b/>
          <w:sz w:val="28"/>
          <w:szCs w:val="28"/>
        </w:rPr>
        <w:t>научится:</w:t>
      </w:r>
    </w:p>
    <w:p w14:paraId="324B320A" w14:textId="77777777" w:rsidR="00A600C1" w:rsidRPr="00A600C1" w:rsidRDefault="00A600C1" w:rsidP="00A600C1"/>
    <w:p w14:paraId="37C3AD1C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68D4D01B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использовать информацию и применять знания о принципах работы и основных характеристиках</w:t>
      </w:r>
      <w:r w:rsidRPr="00BD4714">
        <w:rPr>
          <w:iCs/>
          <w:szCs w:val="28"/>
        </w:rPr>
        <w:t xml:space="preserve"> </w:t>
      </w:r>
      <w:r w:rsidRPr="00BD4714">
        <w:rPr>
          <w:szCs w:val="28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474079D8" w14:textId="77777777" w:rsidR="003D091D" w:rsidRPr="00CF2B97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  <w:r>
        <w:rPr>
          <w:szCs w:val="28"/>
        </w:rPr>
        <w:t xml:space="preserve">                        </w:t>
      </w:r>
    </w:p>
    <w:p w14:paraId="0F8F2BBD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028DA417" w14:textId="7A794942" w:rsidR="003D091D" w:rsidRPr="008549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  <w:r>
        <w:rPr>
          <w:szCs w:val="28"/>
        </w:rPr>
        <w:t xml:space="preserve">                                                       </w:t>
      </w:r>
    </w:p>
    <w:p w14:paraId="0EDCC333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463941E3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14:paraId="1DA18173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57EFE667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14:paraId="2966DE27" w14:textId="77777777" w:rsidR="003D091D" w:rsidRPr="00BD4714" w:rsidRDefault="003D091D" w:rsidP="003D091D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6A6544C0" w14:textId="77777777" w:rsidR="003D091D" w:rsidRDefault="003D091D"/>
    <w:p w14:paraId="4A0B57A3" w14:textId="77777777" w:rsidR="00310983" w:rsidRDefault="00310983"/>
    <w:p w14:paraId="302DD28C" w14:textId="3B72634C" w:rsidR="00310983" w:rsidRDefault="00310983"/>
    <w:p w14:paraId="2E582504" w14:textId="0690CC18" w:rsidR="007B70BB" w:rsidRDefault="007B70BB"/>
    <w:p w14:paraId="7BF26CB0" w14:textId="1E409014" w:rsidR="007B70BB" w:rsidRDefault="007B70BB"/>
    <w:p w14:paraId="2DE417B9" w14:textId="226EE07C" w:rsidR="007B70BB" w:rsidRDefault="007B70BB"/>
    <w:p w14:paraId="12A6CB71" w14:textId="23D77216" w:rsidR="007B70BB" w:rsidRDefault="007B70BB"/>
    <w:p w14:paraId="1B408D23" w14:textId="167334B6" w:rsidR="007B70BB" w:rsidRDefault="007B70BB"/>
    <w:p w14:paraId="69FDA0A8" w14:textId="420946A4" w:rsidR="007B70BB" w:rsidRDefault="007B70BB"/>
    <w:p w14:paraId="34D3544F" w14:textId="3B46D31B" w:rsidR="00310983" w:rsidRDefault="00047074" w:rsidP="007B70BB">
      <w:pPr>
        <w:jc w:val="right"/>
      </w:pPr>
      <w:r>
        <w:t>7</w:t>
      </w:r>
    </w:p>
    <w:p w14:paraId="2A5628B4" w14:textId="77777777" w:rsidR="00310983" w:rsidRDefault="00310983"/>
    <w:p w14:paraId="4664383D" w14:textId="77777777" w:rsidR="00310983" w:rsidRPr="00BD4714" w:rsidRDefault="00310983" w:rsidP="00310983">
      <w:pPr>
        <w:widowControl w:val="0"/>
        <w:tabs>
          <w:tab w:val="left" w:pos="4962"/>
        </w:tabs>
        <w:ind w:right="-24"/>
        <w:jc w:val="center"/>
        <w:rPr>
          <w:rFonts w:eastAsia="Century Schoolbook"/>
          <w:b/>
          <w:bCs/>
          <w:sz w:val="32"/>
          <w:szCs w:val="32"/>
          <w:lang w:eastAsia="hi-IN" w:bidi="hi-IN"/>
        </w:rPr>
      </w:pPr>
      <w:r w:rsidRPr="00BD4714">
        <w:rPr>
          <w:rFonts w:eastAsia="Century Schoolbook"/>
          <w:b/>
          <w:bCs/>
          <w:sz w:val="32"/>
          <w:szCs w:val="32"/>
          <w:lang w:val="en-US" w:eastAsia="hi-IN" w:bidi="hi-IN"/>
        </w:rPr>
        <w:t>II</w:t>
      </w:r>
      <w:r w:rsidRPr="00BD4714">
        <w:rPr>
          <w:rFonts w:eastAsia="Century Schoolbook"/>
          <w:b/>
          <w:bCs/>
          <w:sz w:val="32"/>
          <w:szCs w:val="32"/>
          <w:lang w:eastAsia="hi-IN" w:bidi="hi-IN"/>
        </w:rPr>
        <w:t>. Содержание учебного предмета</w:t>
      </w:r>
      <w:r>
        <w:rPr>
          <w:rFonts w:eastAsia="Century Schoolbook"/>
          <w:b/>
          <w:bCs/>
          <w:sz w:val="32"/>
          <w:szCs w:val="32"/>
          <w:lang w:eastAsia="hi-IN" w:bidi="hi-IN"/>
        </w:rPr>
        <w:t>, курса</w:t>
      </w:r>
      <w:r w:rsidRPr="00BD4714">
        <w:rPr>
          <w:rFonts w:eastAsia="Century Schoolbook"/>
          <w:b/>
          <w:bCs/>
          <w:sz w:val="32"/>
          <w:szCs w:val="32"/>
          <w:lang w:eastAsia="hi-IN" w:bidi="hi-IN"/>
        </w:rPr>
        <w:t>.</w:t>
      </w:r>
    </w:p>
    <w:p w14:paraId="0DCE5481" w14:textId="77777777" w:rsidR="00310983" w:rsidRPr="00BD4714" w:rsidRDefault="00310983" w:rsidP="00310983">
      <w:pPr>
        <w:shd w:val="clear" w:color="auto" w:fill="FFFFFF" w:themeFill="background1"/>
        <w:spacing w:before="100" w:after="100" w:line="360" w:lineRule="auto"/>
        <w:rPr>
          <w:sz w:val="28"/>
          <w:szCs w:val="28"/>
        </w:rPr>
      </w:pPr>
      <w:r w:rsidRPr="00BD4714">
        <w:rPr>
          <w:sz w:val="28"/>
          <w:szCs w:val="28"/>
        </w:rPr>
        <w:t xml:space="preserve">Рабочая программа   </w:t>
      </w:r>
      <w:r w:rsidR="00A5666A">
        <w:rPr>
          <w:sz w:val="28"/>
          <w:szCs w:val="28"/>
        </w:rPr>
        <w:t xml:space="preserve">элективного курса «Решение </w:t>
      </w:r>
      <w:proofErr w:type="spellStart"/>
      <w:r w:rsidR="00A5666A">
        <w:rPr>
          <w:sz w:val="28"/>
          <w:szCs w:val="28"/>
        </w:rPr>
        <w:t>практикоориентированных</w:t>
      </w:r>
      <w:proofErr w:type="spellEnd"/>
      <w:r w:rsidR="00A5666A">
        <w:rPr>
          <w:sz w:val="28"/>
          <w:szCs w:val="28"/>
        </w:rPr>
        <w:t xml:space="preserve"> задач повышенной сложности (физика</w:t>
      </w:r>
      <w:proofErr w:type="gramStart"/>
      <w:r w:rsidR="00A5666A">
        <w:rPr>
          <w:sz w:val="28"/>
          <w:szCs w:val="28"/>
        </w:rPr>
        <w:t xml:space="preserve">)» </w:t>
      </w:r>
      <w:r w:rsidRPr="00BD4714">
        <w:rPr>
          <w:sz w:val="28"/>
          <w:szCs w:val="28"/>
        </w:rPr>
        <w:t xml:space="preserve"> разработана</w:t>
      </w:r>
      <w:proofErr w:type="gramEnd"/>
      <w:r w:rsidRPr="00BD4714">
        <w:rPr>
          <w:sz w:val="28"/>
          <w:szCs w:val="28"/>
        </w:rPr>
        <w:t xml:space="preserve"> на основе следующих документов:</w:t>
      </w:r>
    </w:p>
    <w:p w14:paraId="3F8C9242" w14:textId="77777777" w:rsidR="00310983" w:rsidRPr="00BD4714" w:rsidRDefault="00310983" w:rsidP="0031098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>Федерального закона от 29 декабря 2012 г №273-ФЗ «Об образовании в РФ»;</w:t>
      </w:r>
    </w:p>
    <w:p w14:paraId="0ED3CD10" w14:textId="77777777" w:rsidR="00310983" w:rsidRPr="00BD4714" w:rsidRDefault="00310983" w:rsidP="0031098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>Федерального государственного образовательного стандарта основного общего образования (утверждённого приказом Министерства образования и науки РФ от 17 декабря 2012 г №1897);</w:t>
      </w:r>
    </w:p>
    <w:p w14:paraId="6E6EA58B" w14:textId="77777777" w:rsidR="00310983" w:rsidRPr="00BD4714" w:rsidRDefault="00310983" w:rsidP="0031098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>Федерального Государственного образовательного стандарта основного общего   образования (ФГОС ООО, М.: «Просвещение», 2012 год);</w:t>
      </w:r>
    </w:p>
    <w:p w14:paraId="25D1B152" w14:textId="77777777" w:rsidR="00310983" w:rsidRPr="00BD4714" w:rsidRDefault="00310983" w:rsidP="0031098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>Примерной программы основного общего образования по физике;</w:t>
      </w:r>
    </w:p>
    <w:p w14:paraId="788C58F3" w14:textId="77777777" w:rsidR="0030710C" w:rsidRPr="0030710C" w:rsidRDefault="00310983" w:rsidP="0030710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 xml:space="preserve">  Программа составлена на основе Фундаментального ядра содержания общего образования / Рос. акад. Наук, Рос. акад. образования; под ред. </w:t>
      </w:r>
      <w:proofErr w:type="spellStart"/>
      <w:r w:rsidRPr="00BD4714">
        <w:rPr>
          <w:sz w:val="28"/>
          <w:szCs w:val="28"/>
        </w:rPr>
        <w:t>В.В.Козлова</w:t>
      </w:r>
      <w:proofErr w:type="spellEnd"/>
      <w:r w:rsidRPr="00BD4714">
        <w:rPr>
          <w:sz w:val="28"/>
          <w:szCs w:val="28"/>
        </w:rPr>
        <w:t xml:space="preserve">, </w:t>
      </w:r>
      <w:proofErr w:type="spellStart"/>
      <w:r w:rsidRPr="00BD4714">
        <w:rPr>
          <w:sz w:val="28"/>
          <w:szCs w:val="28"/>
        </w:rPr>
        <w:t>А.М.Кондакова</w:t>
      </w:r>
      <w:proofErr w:type="spellEnd"/>
      <w:r w:rsidRPr="00BD4714">
        <w:rPr>
          <w:sz w:val="28"/>
          <w:szCs w:val="28"/>
        </w:rPr>
        <w:t xml:space="preserve"> (</w:t>
      </w:r>
      <w:proofErr w:type="spellStart"/>
      <w:proofErr w:type="gramStart"/>
      <w:r w:rsidRPr="00BD4714">
        <w:rPr>
          <w:sz w:val="28"/>
          <w:szCs w:val="28"/>
        </w:rPr>
        <w:t>М.:Просвещение</w:t>
      </w:r>
      <w:proofErr w:type="spellEnd"/>
      <w:proofErr w:type="gramEnd"/>
      <w:r w:rsidRPr="00BD4714">
        <w:rPr>
          <w:sz w:val="28"/>
          <w:szCs w:val="28"/>
        </w:rPr>
        <w:t>, 2011) и Требований к результатам обучения, представленных в Стандарте основного общего образования.</w:t>
      </w:r>
    </w:p>
    <w:p w14:paraId="3B3D4B07" w14:textId="623AB986" w:rsidR="00310983" w:rsidRPr="005D6CCB" w:rsidRDefault="00310983" w:rsidP="00310983">
      <w:pPr>
        <w:shd w:val="clear" w:color="auto" w:fill="FFFFFF" w:themeFill="background1"/>
        <w:spacing w:before="100" w:after="1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4714">
        <w:rPr>
          <w:sz w:val="28"/>
          <w:szCs w:val="28"/>
        </w:rPr>
        <w:t xml:space="preserve">  Пр</w:t>
      </w:r>
      <w:r>
        <w:rPr>
          <w:sz w:val="28"/>
          <w:szCs w:val="28"/>
        </w:rPr>
        <w:t>ограмма рассчитана на 1</w:t>
      </w:r>
      <w:r w:rsidRPr="00BD471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обучения, количество часов в    неделю – 1</w:t>
      </w:r>
      <w:r w:rsidR="0030710C">
        <w:rPr>
          <w:sz w:val="28"/>
          <w:szCs w:val="28"/>
        </w:rPr>
        <w:t xml:space="preserve"> ч</w:t>
      </w:r>
      <w:r w:rsidR="0060532D">
        <w:rPr>
          <w:sz w:val="28"/>
          <w:szCs w:val="28"/>
        </w:rPr>
        <w:t>.</w:t>
      </w:r>
    </w:p>
    <w:p w14:paraId="397422FC" w14:textId="77777777" w:rsidR="0030710C" w:rsidRDefault="0030710C" w:rsidP="0030710C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Процесс решения задач служит одним из средств овладения системой научных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знаний  по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тому или иному  учебному предмету. Особенно велика его роль при обучении физике, где задачи выступают действенным средством формирования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основополагающих  физических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14:paraId="376EF66A" w14:textId="77777777" w:rsidR="0030710C" w:rsidRDefault="0030710C" w:rsidP="0030710C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Программа элективного курса ориентирует учителя на дальнейшее совершенствование уже усвоенных обучающимися знаний и умений. Для этого вся программа делится на несколько разделов. 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14:paraId="36F00452" w14:textId="4018FF9B" w:rsidR="0030710C" w:rsidRDefault="0030710C" w:rsidP="0030710C">
      <w:pPr>
        <w:pStyle w:val="c18"/>
        <w:spacing w:before="0" w:beforeAutospacing="0" w:after="0" w:afterAutospacing="0"/>
        <w:ind w:firstLine="708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(решение), вывод.</w:t>
      </w:r>
    </w:p>
    <w:p w14:paraId="39B54FE6" w14:textId="01EC3BCD" w:rsidR="007B70BB" w:rsidRDefault="00047074" w:rsidP="007B70BB">
      <w:pPr>
        <w:pStyle w:val="c18"/>
        <w:spacing w:before="0" w:beforeAutospacing="0" w:after="0" w:afterAutospacing="0"/>
        <w:jc w:val="right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8</w:t>
      </w:r>
    </w:p>
    <w:p w14:paraId="5EBECD16" w14:textId="77777777" w:rsidR="0060532D" w:rsidRPr="007B70BB" w:rsidRDefault="0060532D" w:rsidP="007B70BB">
      <w:pPr>
        <w:pStyle w:val="c18"/>
        <w:spacing w:before="0" w:beforeAutospacing="0" w:after="0" w:afterAutospacing="0"/>
        <w:jc w:val="right"/>
        <w:rPr>
          <w:rFonts w:ascii="&amp;quot" w:hAnsi="&amp;quot"/>
          <w:color w:val="000000"/>
        </w:rPr>
      </w:pPr>
    </w:p>
    <w:p w14:paraId="30E28007" w14:textId="77777777" w:rsidR="0030710C" w:rsidRDefault="0030710C" w:rsidP="0030710C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 xml:space="preserve">В 10 классе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электростатики.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</w:t>
      </w:r>
    </w:p>
    <w:p w14:paraId="7C5655E5" w14:textId="77777777" w:rsidR="0030710C" w:rsidRDefault="0030710C" w:rsidP="0030710C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 задач различной трудности. </w:t>
      </w:r>
    </w:p>
    <w:p w14:paraId="172A2BBA" w14:textId="77777777" w:rsidR="0030710C" w:rsidRDefault="0030710C" w:rsidP="0030710C">
      <w:pPr>
        <w:pStyle w:val="c18"/>
        <w:spacing w:before="0" w:beforeAutospacing="0" w:after="0" w:afterAutospacing="0"/>
        <w:ind w:firstLine="708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 конце изучения осно</w:t>
      </w:r>
      <w:r w:rsidR="005B6632">
        <w:rPr>
          <w:rStyle w:val="c1"/>
          <w:rFonts w:ascii="&amp;quot" w:hAnsi="&amp;quot"/>
          <w:color w:val="000000"/>
          <w:sz w:val="28"/>
          <w:szCs w:val="28"/>
        </w:rPr>
        <w:t>вных тем («Механика</w:t>
      </w:r>
      <w:r>
        <w:rPr>
          <w:rStyle w:val="c1"/>
          <w:rFonts w:ascii="&amp;quot" w:hAnsi="&amp;quot"/>
          <w:color w:val="000000"/>
          <w:sz w:val="28"/>
          <w:szCs w:val="28"/>
        </w:rPr>
        <w:t>», «Молекулярная физика</w:t>
      </w:r>
      <w:r w:rsidR="005B6632">
        <w:rPr>
          <w:rStyle w:val="c1"/>
          <w:rFonts w:ascii="&amp;quot" w:hAnsi="&amp;quot"/>
          <w:color w:val="000000"/>
          <w:sz w:val="28"/>
          <w:szCs w:val="28"/>
        </w:rPr>
        <w:t xml:space="preserve"> и тепловые явления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», «Электростатика») проводятся итоговые занятия в форме проверочных работ, задания которых составлены на основе открытых баз ЕГЭ по физике части «В» и части «С». Работы рассчитаны на один час, содержат от 5 до 10 задач, два варианта. </w:t>
      </w:r>
    </w:p>
    <w:p w14:paraId="47DC4A06" w14:textId="77777777" w:rsidR="0001680A" w:rsidRDefault="0001680A" w:rsidP="0030710C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</w:p>
    <w:p w14:paraId="69109EA5" w14:textId="77777777" w:rsidR="0001680A" w:rsidRDefault="0001680A" w:rsidP="0001680A">
      <w:pPr>
        <w:pStyle w:val="c9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t xml:space="preserve">Физическая задача. </w:t>
      </w:r>
      <w:r>
        <w:rPr>
          <w:rFonts w:ascii="&amp;quot" w:hAnsi="&amp;quot"/>
          <w:b/>
          <w:bCs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t>Классификация задач</w:t>
      </w:r>
    </w:p>
    <w:p w14:paraId="3DA3114F" w14:textId="77777777" w:rsidR="0001680A" w:rsidRDefault="0001680A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-Что такое физическая задача. Состав физической задачи. Физическая теория и решение задач. Значение задач в обучении и жизни.</w:t>
      </w:r>
      <w:r w:rsidR="00EA4509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1"/>
          <w:rFonts w:ascii="&amp;quot" w:hAnsi="&amp;quot"/>
          <w:color w:val="000000"/>
          <w:sz w:val="28"/>
          <w:szCs w:val="28"/>
        </w:rPr>
        <w:t>Классификация физических задач по требованию, содержанию, способу задания и решения. Примеры задач всех видов.</w:t>
      </w:r>
    </w:p>
    <w:p w14:paraId="33DBD6B9" w14:textId="77777777" w:rsidR="0001680A" w:rsidRDefault="0001680A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-Общие требования при решении физических задач. Этапы решения физической задачи. Работа с текстом задачи. Анализ физического явления; формулировка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идеи</w:t>
      </w:r>
      <w:r w:rsidR="00376062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решения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14:paraId="13C93494" w14:textId="77777777" w:rsidR="0001680A" w:rsidRDefault="0001680A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14:paraId="28F2BC2D" w14:textId="77777777" w:rsidR="0001680A" w:rsidRDefault="0001680A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 w14:paraId="0329DCD9" w14:textId="77777777" w:rsidR="0001680A" w:rsidRPr="0001680A" w:rsidRDefault="0001680A" w:rsidP="0001680A">
      <w:pPr>
        <w:pStyle w:val="c17"/>
        <w:spacing w:before="0" w:beforeAutospacing="0" w:after="0" w:afterAutospacing="0"/>
        <w:rPr>
          <w:rFonts w:ascii="&amp;quot" w:hAnsi="&amp;quot"/>
          <w:b/>
          <w:color w:val="000000"/>
          <w:sz w:val="22"/>
          <w:szCs w:val="22"/>
        </w:rPr>
      </w:pPr>
      <w:r w:rsidRPr="0001680A">
        <w:rPr>
          <w:rStyle w:val="c1"/>
          <w:rFonts w:ascii="&amp;quot" w:hAnsi="&amp;quot"/>
          <w:b/>
          <w:color w:val="000000"/>
          <w:sz w:val="28"/>
          <w:szCs w:val="28"/>
        </w:rPr>
        <w:t xml:space="preserve">Механика </w:t>
      </w:r>
    </w:p>
    <w:p w14:paraId="780A23C8" w14:textId="77777777" w:rsidR="005B6632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Координатный метод решения задач по механике.</w:t>
      </w:r>
      <w:r w:rsidR="00EA4509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  <w:r w:rsidR="0001680A" w:rsidRPr="0001680A">
        <w:rPr>
          <w:color w:val="000000"/>
          <w:sz w:val="28"/>
          <w:szCs w:val="28"/>
        </w:rPr>
        <w:t xml:space="preserve"> </w:t>
      </w:r>
      <w:r w:rsidR="0001680A" w:rsidRPr="006D2A57">
        <w:rPr>
          <w:color w:val="000000"/>
          <w:sz w:val="28"/>
          <w:szCs w:val="28"/>
        </w:rPr>
        <w:t>Способы описания механического движения.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</w:p>
    <w:p w14:paraId="380B9D48" w14:textId="77777777" w:rsidR="0001680A" w:rsidRDefault="005B6632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14:paraId="309D93AC" w14:textId="77777777" w:rsidR="0001680A" w:rsidRDefault="005B6632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Задачи на определение характеристик равновесия физических систем.</w:t>
      </w:r>
    </w:p>
    <w:p w14:paraId="2836F006" w14:textId="77777777" w:rsidR="0001680A" w:rsidRDefault="005B6632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14:paraId="5EA2D50B" w14:textId="77777777" w:rsidR="005B6632" w:rsidRDefault="005B6632" w:rsidP="005B6632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</w:t>
      </w:r>
    </w:p>
    <w:p w14:paraId="27D3F00C" w14:textId="77777777" w:rsidR="005B6632" w:rsidRDefault="005B6632" w:rsidP="005B6632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 -Классификация задач по механике: решение задач средствами кинематики, динамики, с помощью законов, сохранения.</w:t>
      </w:r>
    </w:p>
    <w:p w14:paraId="67AE0AB3" w14:textId="13E17D80" w:rsidR="0001680A" w:rsidRPr="007B70BB" w:rsidRDefault="005B6632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</w:t>
      </w:r>
      <w:r w:rsidR="0001680A" w:rsidRPr="007B70BB">
        <w:rPr>
          <w:rStyle w:val="c1"/>
          <w:rFonts w:ascii="&amp;quot" w:hAnsi="&amp;quot"/>
          <w:color w:val="000000"/>
        </w:rPr>
        <w:t>.</w:t>
      </w:r>
      <w:r w:rsidR="007B70BB" w:rsidRPr="007B70BB">
        <w:rPr>
          <w:rStyle w:val="c1"/>
          <w:rFonts w:ascii="&amp;quot" w:hAnsi="&amp;quot"/>
          <w:color w:val="000000"/>
        </w:rPr>
        <w:t xml:space="preserve">                                </w:t>
      </w:r>
      <w:r w:rsidR="007B70BB">
        <w:rPr>
          <w:rStyle w:val="c1"/>
          <w:rFonts w:ascii="&amp;quot" w:hAnsi="&amp;quot"/>
          <w:color w:val="000000"/>
        </w:rPr>
        <w:t xml:space="preserve">       </w:t>
      </w:r>
      <w:r w:rsidR="007B70BB" w:rsidRPr="007B70BB">
        <w:rPr>
          <w:rStyle w:val="c1"/>
          <w:rFonts w:ascii="&amp;quot" w:hAnsi="&amp;quot"/>
          <w:color w:val="000000"/>
        </w:rPr>
        <w:t xml:space="preserve">   </w:t>
      </w:r>
      <w:r w:rsidR="00047074">
        <w:rPr>
          <w:rStyle w:val="c1"/>
          <w:rFonts w:ascii="&amp;quot" w:hAnsi="&amp;quot"/>
          <w:color w:val="000000"/>
        </w:rPr>
        <w:t>9</w:t>
      </w:r>
    </w:p>
    <w:p w14:paraId="3B0FBF51" w14:textId="77777777" w:rsidR="0001680A" w:rsidRDefault="00EA4509" w:rsidP="0001680A">
      <w:pPr>
        <w:pStyle w:val="c9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lastRenderedPageBreak/>
        <w:t>Молекулярная физика. Тепловые явления.</w:t>
      </w:r>
    </w:p>
    <w:p w14:paraId="662B5121" w14:textId="77777777" w:rsidR="005B6632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 xml:space="preserve">Качественные задачи на основные положения и основное уравнение молекулярно-кинетической теории (МКТ). </w:t>
      </w:r>
    </w:p>
    <w:p w14:paraId="26D43C80" w14:textId="77777777" w:rsidR="0001680A" w:rsidRDefault="005B6632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 xml:space="preserve">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="0001680A">
        <w:rPr>
          <w:rStyle w:val="c1"/>
          <w:rFonts w:ascii="&amp;quot" w:hAnsi="&amp;quot"/>
          <w:color w:val="000000"/>
          <w:sz w:val="28"/>
          <w:szCs w:val="28"/>
        </w:rPr>
        <w:t>изопроцессах</w:t>
      </w:r>
      <w:proofErr w:type="spellEnd"/>
      <w:r w:rsidR="0001680A"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14:paraId="3721C85A" w14:textId="77777777" w:rsidR="005B6632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 xml:space="preserve">Задачи на свойства паров: использование уравнения Менделеева — </w:t>
      </w:r>
      <w:proofErr w:type="spellStart"/>
      <w:r w:rsidR="0001680A">
        <w:rPr>
          <w:rStyle w:val="c1"/>
          <w:rFonts w:ascii="&amp;quot" w:hAnsi="&amp;quot"/>
          <w:color w:val="000000"/>
          <w:sz w:val="28"/>
          <w:szCs w:val="28"/>
        </w:rPr>
        <w:t>Клапейрона</w:t>
      </w:r>
      <w:proofErr w:type="spellEnd"/>
      <w:r w:rsidR="0001680A">
        <w:rPr>
          <w:rStyle w:val="c1"/>
          <w:rFonts w:ascii="&amp;quot" w:hAnsi="&amp;quot"/>
          <w:color w:val="000000"/>
          <w:sz w:val="28"/>
          <w:szCs w:val="28"/>
        </w:rPr>
        <w:t xml:space="preserve">, характеристика критического состояния. </w:t>
      </w:r>
    </w:p>
    <w:p w14:paraId="260FF3F9" w14:textId="77777777" w:rsidR="005B6632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Задачи на описание явлений поверхностного слоя; работа сил поверхностного натяжения, капиллярные явления, избыточное давление в мыльных пузырях.</w:t>
      </w:r>
    </w:p>
    <w:p w14:paraId="4D0F51AD" w14:textId="77777777" w:rsidR="0001680A" w:rsidRDefault="005B6632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 xml:space="preserve"> Задачи на определение характеристик влажности воздуха.</w:t>
      </w:r>
    </w:p>
    <w:p w14:paraId="5FBD38DB" w14:textId="77777777" w:rsidR="0001680A" w:rsidRDefault="005B6632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14:paraId="793B0FAF" w14:textId="77777777" w:rsidR="005B6632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 xml:space="preserve">Комбинированные задачи на первый закон термодинамики. </w:t>
      </w:r>
    </w:p>
    <w:p w14:paraId="69D59C84" w14:textId="77777777" w:rsidR="005B6632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Задачи на тепловые двигатели.</w:t>
      </w:r>
      <w:r w:rsidRPr="005B66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Качественные и количественные задачи. Устный диалог при решении качественных задач. </w:t>
      </w:r>
    </w:p>
    <w:p w14:paraId="42E25C2E" w14:textId="77777777" w:rsidR="005B6632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-Графические и экспериментальные задачи, задачи бытового содержания.</w:t>
      </w:r>
    </w:p>
    <w:p w14:paraId="2336EB45" w14:textId="77777777" w:rsidR="0001680A" w:rsidRDefault="0001680A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 w14:paraId="0CEC7F80" w14:textId="77777777" w:rsidR="0001680A" w:rsidRDefault="0001680A" w:rsidP="0001680A">
      <w:pPr>
        <w:pStyle w:val="c9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t>Электр</w:t>
      </w:r>
      <w:r w:rsidR="00EA4509">
        <w:rPr>
          <w:rStyle w:val="c1"/>
          <w:rFonts w:ascii="&amp;quot" w:hAnsi="&amp;quot"/>
          <w:b/>
          <w:bCs/>
          <w:color w:val="000000"/>
          <w:sz w:val="28"/>
          <w:szCs w:val="28"/>
        </w:rPr>
        <w:t>остатика</w:t>
      </w:r>
    </w:p>
    <w:p w14:paraId="67E410C6" w14:textId="77777777" w:rsidR="005B6632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</w:t>
      </w:r>
    </w:p>
    <w:p w14:paraId="33647820" w14:textId="77777777" w:rsidR="0001680A" w:rsidRDefault="005B6632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 xml:space="preserve"> Решение задач на описание систем конденсаторов.</w:t>
      </w:r>
    </w:p>
    <w:p w14:paraId="30612CE8" w14:textId="29B2D711" w:rsidR="0001680A" w:rsidRDefault="005B6632" w:rsidP="0001680A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</w:t>
      </w:r>
      <w:r w:rsidR="0001680A">
        <w:rPr>
          <w:rStyle w:val="c1"/>
          <w:rFonts w:ascii="&amp;quot" w:hAnsi="&amp;quot"/>
          <w:color w:val="000000"/>
          <w:sz w:val="28"/>
          <w:szCs w:val="28"/>
        </w:rPr>
        <w:t>Решение качественных экспериментальных задач с использованием электрометра, магнитного зонда и другого оборудования</w:t>
      </w:r>
      <w:r w:rsidR="00A600C1"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14:paraId="4CF16E6F" w14:textId="77777777" w:rsidR="00A600C1" w:rsidRDefault="00A600C1" w:rsidP="0001680A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 w14:paraId="5EE842E5" w14:textId="77777777" w:rsidR="00A600C1" w:rsidRDefault="00A600C1" w:rsidP="00A600C1">
      <w:pPr>
        <w:pStyle w:val="c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00C1">
        <w:rPr>
          <w:b/>
          <w:bCs/>
          <w:color w:val="000000"/>
          <w:sz w:val="28"/>
          <w:szCs w:val="28"/>
          <w:shd w:val="clear" w:color="auto" w:fill="FFFFFF"/>
        </w:rPr>
        <w:t>Конструкторские задачи и задачи на проекты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49516F3F" w14:textId="37B6A96C" w:rsidR="00A600C1" w:rsidRDefault="00A600C1" w:rsidP="00A600C1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 w:rsidRPr="00A600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устройств, для наблюдения невесомости, модель автоколебательной системы.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14:paraId="33169B74" w14:textId="468ADD22" w:rsidR="00A600C1" w:rsidRDefault="00A600C1" w:rsidP="0060532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58522D41" w14:textId="639EF086" w:rsidR="0060532D" w:rsidRDefault="0060532D" w:rsidP="0060532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37E43AE" w14:textId="7DF765D7" w:rsidR="0060532D" w:rsidRDefault="0060532D" w:rsidP="0060532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170ADE12" w14:textId="16F620D9" w:rsidR="0060532D" w:rsidRDefault="0060532D" w:rsidP="0060532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7B56E32B" w14:textId="4F55ED9E" w:rsidR="0060532D" w:rsidRDefault="0060532D" w:rsidP="0060532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2E89B020" w14:textId="73367A6A" w:rsidR="0060532D" w:rsidRDefault="0060532D" w:rsidP="0060532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0C031698" w14:textId="6D866FDA" w:rsidR="0060532D" w:rsidRDefault="0060532D" w:rsidP="0060532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597DE598" w14:textId="55A1AF26" w:rsidR="0060532D" w:rsidRPr="0060532D" w:rsidRDefault="0060532D" w:rsidP="0060532D">
      <w:pPr>
        <w:spacing w:before="100" w:beforeAutospacing="1" w:after="100" w:afterAutospacing="1"/>
        <w:jc w:val="right"/>
        <w:rPr>
          <w:bCs/>
          <w:color w:val="000000"/>
          <w:sz w:val="28"/>
          <w:szCs w:val="28"/>
        </w:rPr>
      </w:pPr>
      <w:r w:rsidRPr="0060532D">
        <w:rPr>
          <w:bCs/>
          <w:color w:val="000000"/>
          <w:sz w:val="28"/>
          <w:szCs w:val="28"/>
        </w:rPr>
        <w:t>10</w:t>
      </w:r>
    </w:p>
    <w:p w14:paraId="18F8714E" w14:textId="580E2E64" w:rsidR="005B6632" w:rsidRDefault="00A5666A" w:rsidP="005B6632">
      <w:pPr>
        <w:spacing w:before="100" w:beforeAutospacing="1" w:after="100" w:afterAutospacing="1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На занятиях </w:t>
      </w:r>
      <w:proofErr w:type="gramStart"/>
      <w:r>
        <w:rPr>
          <w:b/>
          <w:color w:val="000000"/>
          <w:sz w:val="28"/>
          <w:szCs w:val="28"/>
        </w:rPr>
        <w:t xml:space="preserve">курса </w:t>
      </w:r>
      <w:r w:rsidRPr="004A0EBF">
        <w:rPr>
          <w:b/>
          <w:color w:val="000000"/>
          <w:sz w:val="28"/>
          <w:szCs w:val="28"/>
        </w:rPr>
        <w:t xml:space="preserve"> для</w:t>
      </w:r>
      <w:proofErr w:type="gramEnd"/>
      <w:r w:rsidRPr="004A0EBF">
        <w:rPr>
          <w:b/>
          <w:color w:val="000000"/>
          <w:sz w:val="28"/>
          <w:szCs w:val="28"/>
        </w:rPr>
        <w:t xml:space="preserve"> достижения хорошего качества знаний применяются различные технологии обучения:</w:t>
      </w:r>
    </w:p>
    <w:p w14:paraId="0E1F7DDA" w14:textId="77777777" w:rsidR="00A5666A" w:rsidRPr="005B6632" w:rsidRDefault="00A5666A" w:rsidP="005B6632">
      <w:pPr>
        <w:spacing w:before="100" w:beforeAutospacing="1" w:after="100" w:afterAutospacing="1"/>
        <w:ind w:left="360"/>
        <w:rPr>
          <w:b/>
          <w:color w:val="000000"/>
          <w:sz w:val="28"/>
          <w:szCs w:val="28"/>
        </w:rPr>
      </w:pPr>
      <w:r w:rsidRPr="004A0EBF">
        <w:rPr>
          <w:color w:val="000000"/>
          <w:sz w:val="28"/>
          <w:szCs w:val="28"/>
        </w:rPr>
        <w:t xml:space="preserve">- проблемное </w:t>
      </w:r>
      <w:proofErr w:type="gramStart"/>
      <w:r w:rsidRPr="004A0EBF">
        <w:rPr>
          <w:color w:val="000000"/>
          <w:sz w:val="28"/>
          <w:szCs w:val="28"/>
        </w:rPr>
        <w:t>обучение</w:t>
      </w:r>
      <w:r w:rsidR="005B6632">
        <w:rPr>
          <w:color w:val="000000"/>
          <w:sz w:val="28"/>
          <w:szCs w:val="28"/>
        </w:rPr>
        <w:t xml:space="preserve"> </w:t>
      </w:r>
      <w:r w:rsidRPr="004A0EBF">
        <w:rPr>
          <w:color w:val="000000"/>
          <w:sz w:val="28"/>
          <w:szCs w:val="28"/>
        </w:rPr>
        <w:t xml:space="preserve"> (</w:t>
      </w:r>
      <w:proofErr w:type="gramEnd"/>
      <w:r w:rsidRPr="004A0EBF">
        <w:rPr>
          <w:color w:val="000000"/>
          <w:sz w:val="28"/>
          <w:szCs w:val="28"/>
        </w:rPr>
        <w:t>учащиеся приходят к необходимому утверждению или выводу при решении проблемной задачи);</w:t>
      </w:r>
    </w:p>
    <w:p w14:paraId="692BD6BB" w14:textId="0ABE6DE7" w:rsidR="00A5666A" w:rsidRPr="004A0EBF" w:rsidRDefault="00A5666A" w:rsidP="00A5666A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A0EBF">
        <w:rPr>
          <w:color w:val="000000"/>
          <w:sz w:val="28"/>
          <w:szCs w:val="28"/>
        </w:rPr>
        <w:t xml:space="preserve"> - дифференцированное обучение (при изучении, закреплении, проверке </w:t>
      </w:r>
      <w:proofErr w:type="gramStart"/>
      <w:r w:rsidRPr="004A0EBF">
        <w:rPr>
          <w:color w:val="000000"/>
          <w:sz w:val="28"/>
          <w:szCs w:val="28"/>
        </w:rPr>
        <w:t xml:space="preserve">материала,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</w:t>
      </w:r>
      <w:r w:rsidRPr="004A0EBF">
        <w:rPr>
          <w:color w:val="000000"/>
          <w:sz w:val="28"/>
          <w:szCs w:val="28"/>
        </w:rPr>
        <w:t>учащимся предлагаются разноуровневые задания</w:t>
      </w:r>
      <w:r w:rsidRPr="007B70BB">
        <w:rPr>
          <w:color w:val="000000"/>
        </w:rPr>
        <w:t>);</w:t>
      </w:r>
      <w:r w:rsidR="007B70BB" w:rsidRPr="007B70BB">
        <w:rPr>
          <w:color w:val="000000"/>
        </w:rPr>
        <w:t xml:space="preserve">                     </w:t>
      </w:r>
      <w:r w:rsidR="007B70BB">
        <w:rPr>
          <w:color w:val="000000"/>
        </w:rPr>
        <w:t xml:space="preserve">            </w:t>
      </w:r>
      <w:r w:rsidR="007B70BB" w:rsidRPr="007B70BB">
        <w:rPr>
          <w:color w:val="000000"/>
        </w:rPr>
        <w:t xml:space="preserve">                                   </w:t>
      </w:r>
    </w:p>
    <w:p w14:paraId="51D9A929" w14:textId="77777777" w:rsidR="00A5666A" w:rsidRPr="004A0EBF" w:rsidRDefault="00A5666A" w:rsidP="00A5666A">
      <w:pPr>
        <w:spacing w:before="100" w:beforeAutospacing="1" w:after="100" w:afterAutospacing="1" w:line="276" w:lineRule="auto"/>
        <w:ind w:left="360"/>
        <w:rPr>
          <w:color w:val="000000"/>
          <w:sz w:val="28"/>
          <w:szCs w:val="28"/>
        </w:rPr>
      </w:pPr>
      <w:r w:rsidRPr="004A0EBF">
        <w:rPr>
          <w:color w:val="000000"/>
          <w:sz w:val="28"/>
          <w:szCs w:val="28"/>
        </w:rPr>
        <w:t xml:space="preserve">- опережающее обучение (учащиеся сообщают сведения из разделов, </w:t>
      </w:r>
      <w:proofErr w:type="spellStart"/>
      <w:r w:rsidRPr="004A0EBF">
        <w:rPr>
          <w:color w:val="000000"/>
          <w:sz w:val="28"/>
          <w:szCs w:val="28"/>
        </w:rPr>
        <w:t>изучающихся</w:t>
      </w:r>
      <w:proofErr w:type="spellEnd"/>
      <w:r w:rsidRPr="004A0EBF">
        <w:rPr>
          <w:color w:val="000000"/>
          <w:sz w:val="28"/>
          <w:szCs w:val="28"/>
        </w:rPr>
        <w:t xml:space="preserve"> позже);</w:t>
      </w:r>
    </w:p>
    <w:p w14:paraId="263B72F2" w14:textId="77777777" w:rsidR="00A5666A" w:rsidRPr="004A0EBF" w:rsidRDefault="00A5666A" w:rsidP="00A5666A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4A0EBF">
        <w:rPr>
          <w:color w:val="000000"/>
          <w:sz w:val="28"/>
          <w:szCs w:val="28"/>
        </w:rPr>
        <w:t xml:space="preserve">- личностно - ориентированное обучение (отбор учебного материала с учетом возрастных, психологических, физиологических особенностей </w:t>
      </w:r>
      <w:proofErr w:type="gramStart"/>
      <w:r w:rsidRPr="004A0EBF">
        <w:rPr>
          <w:color w:val="000000"/>
          <w:sz w:val="28"/>
          <w:szCs w:val="28"/>
        </w:rPr>
        <w:t>учащихся )</w:t>
      </w:r>
      <w:proofErr w:type="gramEnd"/>
      <w:r w:rsidRPr="004A0EBF">
        <w:rPr>
          <w:color w:val="000000"/>
          <w:sz w:val="28"/>
          <w:szCs w:val="28"/>
        </w:rPr>
        <w:t>.</w:t>
      </w:r>
    </w:p>
    <w:p w14:paraId="51B57AB7" w14:textId="77777777" w:rsidR="00A5666A" w:rsidRPr="004A0EBF" w:rsidRDefault="00A5666A" w:rsidP="00A5666A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4A0EBF">
        <w:rPr>
          <w:color w:val="000000"/>
          <w:sz w:val="28"/>
          <w:szCs w:val="28"/>
        </w:rPr>
        <w:t>Содержание и структура этого курса обеспечивает выполнение требований к уровню развития способностей и подготовки школьников, уровню его мировоззрения, а также развитию навыков самообразования.</w:t>
      </w:r>
    </w:p>
    <w:p w14:paraId="3A319F4A" w14:textId="77777777" w:rsidR="00A5666A" w:rsidRDefault="00A5666A" w:rsidP="00A5666A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4A0EBF">
        <w:rPr>
          <w:color w:val="000000"/>
          <w:sz w:val="28"/>
          <w:szCs w:val="28"/>
        </w:rPr>
        <w:t xml:space="preserve">Тематическая последовательность обусловлена логикой развития основных научных знаний, рассмотрением физических явлений от простых для понимания учащихся, к более сложным, </w:t>
      </w:r>
      <w:proofErr w:type="gramStart"/>
      <w:r w:rsidRPr="004A0EBF">
        <w:rPr>
          <w:color w:val="000000"/>
          <w:sz w:val="28"/>
          <w:szCs w:val="28"/>
        </w:rPr>
        <w:t>постепенным  проникновением</w:t>
      </w:r>
      <w:proofErr w:type="gramEnd"/>
      <w:r w:rsidRPr="004A0EBF">
        <w:rPr>
          <w:color w:val="000000"/>
          <w:sz w:val="28"/>
          <w:szCs w:val="28"/>
        </w:rPr>
        <w:t xml:space="preserve"> в микромир, стремлением сформировать у учащихся единую картину  мира.</w:t>
      </w:r>
    </w:p>
    <w:p w14:paraId="1CB8A770" w14:textId="77777777" w:rsidR="00A5666A" w:rsidRDefault="00A5666A"/>
    <w:p w14:paraId="72FC2716" w14:textId="77777777" w:rsidR="00A5666A" w:rsidRDefault="00A5666A"/>
    <w:p w14:paraId="4E74680F" w14:textId="77777777" w:rsidR="00A5666A" w:rsidRDefault="00A5666A"/>
    <w:p w14:paraId="62C8E508" w14:textId="77777777" w:rsidR="00A5666A" w:rsidRDefault="00A5666A"/>
    <w:p w14:paraId="50075F16" w14:textId="77777777" w:rsidR="00A5666A" w:rsidRDefault="00A5666A"/>
    <w:p w14:paraId="45D7C082" w14:textId="77777777" w:rsidR="00A5666A" w:rsidRDefault="00A5666A"/>
    <w:p w14:paraId="01011C30" w14:textId="77777777" w:rsidR="00A5666A" w:rsidRDefault="00A5666A"/>
    <w:p w14:paraId="22A31290" w14:textId="77777777" w:rsidR="00A5666A" w:rsidRDefault="00A5666A"/>
    <w:p w14:paraId="650BEFD5" w14:textId="77777777" w:rsidR="00A5666A" w:rsidRDefault="00A5666A"/>
    <w:p w14:paraId="15FCBBB3" w14:textId="77777777" w:rsidR="00A5666A" w:rsidRDefault="00A5666A"/>
    <w:p w14:paraId="1BB980D2" w14:textId="77777777" w:rsidR="00A5666A" w:rsidRDefault="00A5666A"/>
    <w:p w14:paraId="368FB402" w14:textId="77777777" w:rsidR="00A5666A" w:rsidRDefault="00A5666A"/>
    <w:p w14:paraId="41F981A6" w14:textId="77777777" w:rsidR="00A5666A" w:rsidRDefault="00A5666A"/>
    <w:p w14:paraId="1BEF9DBD" w14:textId="77777777" w:rsidR="00A5666A" w:rsidRDefault="00A5666A"/>
    <w:p w14:paraId="52832CBB" w14:textId="77777777" w:rsidR="00A5666A" w:rsidRDefault="00A5666A"/>
    <w:p w14:paraId="0D57F04E" w14:textId="77777777" w:rsidR="00A5666A" w:rsidRDefault="00A5666A"/>
    <w:p w14:paraId="01AAA92C" w14:textId="77777777" w:rsidR="00A5666A" w:rsidRDefault="00A5666A"/>
    <w:p w14:paraId="0B289F61" w14:textId="77777777" w:rsidR="00A5666A" w:rsidRDefault="00A5666A"/>
    <w:p w14:paraId="30770E07" w14:textId="77777777" w:rsidR="00A5666A" w:rsidRDefault="00A5666A"/>
    <w:p w14:paraId="6261FF71" w14:textId="77777777" w:rsidR="00A5666A" w:rsidRDefault="00A5666A"/>
    <w:p w14:paraId="64918BFF" w14:textId="77777777" w:rsidR="00A5666A" w:rsidRDefault="00A5666A"/>
    <w:p w14:paraId="3EB4940C" w14:textId="77777777" w:rsidR="00A5666A" w:rsidRDefault="00A5666A"/>
    <w:p w14:paraId="30A0651B" w14:textId="77777777" w:rsidR="00A5666A" w:rsidRDefault="00A5666A"/>
    <w:p w14:paraId="2489BD56" w14:textId="53314EED" w:rsidR="007B70BB" w:rsidRDefault="007B70BB"/>
    <w:p w14:paraId="25ADCD44" w14:textId="17A86426" w:rsidR="007B70BB" w:rsidRDefault="007B70BB"/>
    <w:p w14:paraId="3216D35B" w14:textId="30B723D3" w:rsidR="007B70BB" w:rsidRDefault="007B70BB"/>
    <w:p w14:paraId="39124EE4" w14:textId="33AE0D78" w:rsidR="007B70BB" w:rsidRDefault="007B70BB" w:rsidP="007B70BB">
      <w:pPr>
        <w:jc w:val="right"/>
      </w:pPr>
      <w:r>
        <w:t>1</w:t>
      </w:r>
      <w:r w:rsidR="00047074">
        <w:t>1</w:t>
      </w:r>
    </w:p>
    <w:p w14:paraId="542B526F" w14:textId="77777777" w:rsidR="00A5666A" w:rsidRDefault="00A5666A" w:rsidP="00A5666A">
      <w:pPr>
        <w:ind w:firstLine="720"/>
        <w:jc w:val="center"/>
        <w:rPr>
          <w:b/>
          <w:sz w:val="32"/>
          <w:szCs w:val="32"/>
        </w:rPr>
      </w:pPr>
      <w:r w:rsidRPr="00BD4714">
        <w:rPr>
          <w:b/>
          <w:sz w:val="32"/>
          <w:szCs w:val="32"/>
        </w:rPr>
        <w:lastRenderedPageBreak/>
        <w:t xml:space="preserve">III </w:t>
      </w:r>
      <w:r w:rsidRPr="00BE5145">
        <w:rPr>
          <w:b/>
          <w:sz w:val="32"/>
          <w:szCs w:val="32"/>
        </w:rPr>
        <w:t>Тематическое планирование с указанием количества часов, отводимых на освоение каждой     темы.</w:t>
      </w:r>
    </w:p>
    <w:p w14:paraId="1D06468A" w14:textId="77777777" w:rsidR="00A5666A" w:rsidRDefault="00A5666A" w:rsidP="00A5666A">
      <w:pPr>
        <w:ind w:firstLine="72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1785"/>
      </w:tblGrid>
      <w:tr w:rsidR="00A5666A" w14:paraId="1C3D106C" w14:textId="77777777" w:rsidTr="00A5666A">
        <w:tc>
          <w:tcPr>
            <w:tcW w:w="817" w:type="dxa"/>
          </w:tcPr>
          <w:p w14:paraId="14CCEA49" w14:textId="77777777" w:rsidR="00A5666A" w:rsidRPr="001B2524" w:rsidRDefault="00A5666A" w:rsidP="008442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1444B74F" w14:textId="77777777" w:rsidR="00A5666A" w:rsidRPr="001B2524" w:rsidRDefault="00A5666A" w:rsidP="008442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2524">
              <w:rPr>
                <w:rFonts w:asciiTheme="minorHAnsi" w:hAnsiTheme="minorHAnsi" w:cstheme="minorHAnsi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2B38FB70" w14:textId="77777777" w:rsidR="00A5666A" w:rsidRPr="001B2524" w:rsidRDefault="00A5666A" w:rsidP="008442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85" w:type="dxa"/>
          </w:tcPr>
          <w:p w14:paraId="4412B1D5" w14:textId="77777777" w:rsidR="00A5666A" w:rsidRPr="001B2524" w:rsidRDefault="00A5666A" w:rsidP="008442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Примечание </w:t>
            </w:r>
          </w:p>
        </w:tc>
      </w:tr>
      <w:tr w:rsidR="00A5666A" w14:paraId="1A09F6EF" w14:textId="77777777" w:rsidTr="00A5666A">
        <w:tc>
          <w:tcPr>
            <w:tcW w:w="817" w:type="dxa"/>
          </w:tcPr>
          <w:p w14:paraId="6DABC31E" w14:textId="77777777" w:rsidR="00A5666A" w:rsidRDefault="00A5666A"/>
        </w:tc>
        <w:tc>
          <w:tcPr>
            <w:tcW w:w="6662" w:type="dxa"/>
          </w:tcPr>
          <w:p w14:paraId="71694577" w14:textId="77777777" w:rsidR="00A5666A" w:rsidRPr="00A5666A" w:rsidRDefault="00A5666A" w:rsidP="00A5666A">
            <w:pPr>
              <w:pStyle w:val="c9"/>
              <w:spacing w:before="0" w:beforeAutospacing="0" w:after="0" w:afterAutospacing="0"/>
              <w:jc w:val="center"/>
              <w:rPr>
                <w:rFonts w:ascii="&amp;quot" w:hAnsi="&amp;quot"/>
                <w:color w:val="000000"/>
              </w:rPr>
            </w:pPr>
            <w:r>
              <w:rPr>
                <w:rStyle w:val="c1"/>
                <w:rFonts w:ascii="&amp;quot" w:hAnsi="&amp;quot"/>
                <w:b/>
                <w:bCs/>
                <w:color w:val="000000"/>
                <w:sz w:val="28"/>
                <w:szCs w:val="28"/>
              </w:rPr>
              <w:t>Физическая задача. Классификация задач</w:t>
            </w:r>
          </w:p>
        </w:tc>
        <w:tc>
          <w:tcPr>
            <w:tcW w:w="1418" w:type="dxa"/>
          </w:tcPr>
          <w:p w14:paraId="6E9AD1E6" w14:textId="77777777" w:rsidR="00A5666A" w:rsidRPr="009B79EC" w:rsidRDefault="005B6632">
            <w:pPr>
              <w:rPr>
                <w:b/>
              </w:rPr>
            </w:pPr>
            <w:r w:rsidRPr="009B79EC">
              <w:rPr>
                <w:b/>
              </w:rPr>
              <w:t>2</w:t>
            </w:r>
          </w:p>
        </w:tc>
        <w:tc>
          <w:tcPr>
            <w:tcW w:w="1785" w:type="dxa"/>
          </w:tcPr>
          <w:p w14:paraId="44736582" w14:textId="77777777" w:rsidR="00A5666A" w:rsidRDefault="00A5666A"/>
        </w:tc>
      </w:tr>
      <w:tr w:rsidR="009B79EC" w14:paraId="24F543A5" w14:textId="77777777" w:rsidTr="00A5666A">
        <w:tc>
          <w:tcPr>
            <w:tcW w:w="817" w:type="dxa"/>
          </w:tcPr>
          <w:p w14:paraId="0B52E5FA" w14:textId="77777777" w:rsidR="009B79EC" w:rsidRDefault="009B79EC"/>
        </w:tc>
        <w:tc>
          <w:tcPr>
            <w:tcW w:w="6662" w:type="dxa"/>
          </w:tcPr>
          <w:p w14:paraId="064D4F50" w14:textId="77777777" w:rsidR="009B79EC" w:rsidRPr="000649F8" w:rsidRDefault="009B79EC" w:rsidP="00844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Механика</w:t>
            </w:r>
            <w:r w:rsidRPr="00064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5EE858F9" w14:textId="34C55640" w:rsidR="009B79EC" w:rsidRPr="00AE056F" w:rsidRDefault="008A301F">
            <w:pPr>
              <w:rPr>
                <w:b/>
              </w:rPr>
            </w:pPr>
            <w:r>
              <w:rPr>
                <w:b/>
              </w:rPr>
              <w:t>2</w:t>
            </w:r>
            <w:r w:rsidR="00AE056F" w:rsidRPr="00AE056F">
              <w:rPr>
                <w:b/>
              </w:rPr>
              <w:t>9</w:t>
            </w:r>
          </w:p>
        </w:tc>
        <w:tc>
          <w:tcPr>
            <w:tcW w:w="1785" w:type="dxa"/>
          </w:tcPr>
          <w:p w14:paraId="12AA290B" w14:textId="77777777" w:rsidR="009B79EC" w:rsidRDefault="009B79EC"/>
        </w:tc>
      </w:tr>
      <w:tr w:rsidR="00AE056F" w14:paraId="245E69D7" w14:textId="77777777" w:rsidTr="00A5666A">
        <w:tc>
          <w:tcPr>
            <w:tcW w:w="817" w:type="dxa"/>
          </w:tcPr>
          <w:p w14:paraId="123A8C6C" w14:textId="77777777" w:rsidR="00AE056F" w:rsidRDefault="00AE056F"/>
        </w:tc>
        <w:tc>
          <w:tcPr>
            <w:tcW w:w="6662" w:type="dxa"/>
          </w:tcPr>
          <w:p w14:paraId="6B29D82F" w14:textId="77777777" w:rsidR="00AE056F" w:rsidRPr="009B79EC" w:rsidRDefault="00AE056F">
            <w:pPr>
              <w:rPr>
                <w:rStyle w:val="c1"/>
                <w:rFonts w:ascii="&amp;quot" w:hAnsi="&amp;quot"/>
                <w:color w:val="000000"/>
              </w:rPr>
            </w:pPr>
            <w:r w:rsidRPr="00B270AA">
              <w:rPr>
                <w:b/>
                <w:bCs/>
                <w:color w:val="000000"/>
                <w:sz w:val="28"/>
                <w:szCs w:val="28"/>
              </w:rPr>
              <w:t>Молекулярная физика.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Тепловые явления.</w:t>
            </w:r>
          </w:p>
        </w:tc>
        <w:tc>
          <w:tcPr>
            <w:tcW w:w="1418" w:type="dxa"/>
          </w:tcPr>
          <w:p w14:paraId="3F5771D2" w14:textId="79F1DF4D" w:rsidR="00AE056F" w:rsidRPr="00ED395A" w:rsidRDefault="008A301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5" w:type="dxa"/>
          </w:tcPr>
          <w:p w14:paraId="18B64AC0" w14:textId="77777777" w:rsidR="00AE056F" w:rsidRDefault="00AE056F"/>
        </w:tc>
      </w:tr>
      <w:tr w:rsidR="00ED395A" w14:paraId="4E5F3272" w14:textId="77777777" w:rsidTr="00A5666A">
        <w:tc>
          <w:tcPr>
            <w:tcW w:w="817" w:type="dxa"/>
          </w:tcPr>
          <w:p w14:paraId="2C2E8101" w14:textId="77777777" w:rsidR="00ED395A" w:rsidRDefault="00ED395A"/>
        </w:tc>
        <w:tc>
          <w:tcPr>
            <w:tcW w:w="6662" w:type="dxa"/>
          </w:tcPr>
          <w:p w14:paraId="0F17D32A" w14:textId="77777777" w:rsidR="00ED395A" w:rsidRPr="00AE056F" w:rsidRDefault="00ED395A">
            <w:pPr>
              <w:rPr>
                <w:rStyle w:val="c1"/>
                <w:rFonts w:ascii="&amp;quot" w:hAnsi="&amp;quot"/>
                <w:color w:val="000000"/>
              </w:rPr>
            </w:pPr>
            <w:r w:rsidRPr="00FF2EFC">
              <w:rPr>
                <w:b/>
                <w:bCs/>
                <w:color w:val="000000"/>
                <w:sz w:val="28"/>
                <w:szCs w:val="28"/>
              </w:rPr>
              <w:t>Эл</w:t>
            </w:r>
            <w:r>
              <w:rPr>
                <w:b/>
                <w:bCs/>
                <w:color w:val="000000"/>
                <w:sz w:val="28"/>
                <w:szCs w:val="28"/>
              </w:rPr>
              <w:t>ектростатика.</w:t>
            </w:r>
          </w:p>
        </w:tc>
        <w:tc>
          <w:tcPr>
            <w:tcW w:w="1418" w:type="dxa"/>
          </w:tcPr>
          <w:p w14:paraId="200CB6E5" w14:textId="155CAEF1" w:rsidR="00ED395A" w:rsidRPr="00ED395A" w:rsidRDefault="008A301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5" w:type="dxa"/>
          </w:tcPr>
          <w:p w14:paraId="22D1315B" w14:textId="77777777" w:rsidR="00ED395A" w:rsidRDefault="00ED395A"/>
        </w:tc>
      </w:tr>
      <w:tr w:rsidR="00ED395A" w14:paraId="0124795F" w14:textId="77777777" w:rsidTr="00A5666A">
        <w:tc>
          <w:tcPr>
            <w:tcW w:w="817" w:type="dxa"/>
          </w:tcPr>
          <w:p w14:paraId="351F16B5" w14:textId="77777777" w:rsidR="00ED395A" w:rsidRDefault="00ED395A"/>
        </w:tc>
        <w:tc>
          <w:tcPr>
            <w:tcW w:w="6662" w:type="dxa"/>
          </w:tcPr>
          <w:p w14:paraId="04B6E8B0" w14:textId="77777777" w:rsidR="00ED395A" w:rsidRPr="00AE056F" w:rsidRDefault="00ED395A">
            <w:pPr>
              <w:rPr>
                <w:rStyle w:val="c1"/>
                <w:rFonts w:ascii="&amp;quot" w:hAnsi="&amp;quot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Конструкторские задачи и задачи на проекты.</w:t>
            </w:r>
          </w:p>
        </w:tc>
        <w:tc>
          <w:tcPr>
            <w:tcW w:w="1418" w:type="dxa"/>
          </w:tcPr>
          <w:p w14:paraId="78094DA0" w14:textId="77777777" w:rsidR="00ED395A" w:rsidRPr="00ED395A" w:rsidRDefault="00ED395A">
            <w:pPr>
              <w:rPr>
                <w:b/>
              </w:rPr>
            </w:pPr>
            <w:r w:rsidRPr="00ED395A">
              <w:rPr>
                <w:b/>
              </w:rPr>
              <w:t>2</w:t>
            </w:r>
          </w:p>
        </w:tc>
        <w:tc>
          <w:tcPr>
            <w:tcW w:w="1785" w:type="dxa"/>
          </w:tcPr>
          <w:p w14:paraId="17F3DAFA" w14:textId="77777777" w:rsidR="00ED395A" w:rsidRDefault="00ED395A"/>
        </w:tc>
      </w:tr>
      <w:tr w:rsidR="008A301F" w14:paraId="0A5228A4" w14:textId="77777777" w:rsidTr="00A5666A">
        <w:tc>
          <w:tcPr>
            <w:tcW w:w="817" w:type="dxa"/>
          </w:tcPr>
          <w:p w14:paraId="15EC5DAC" w14:textId="77777777" w:rsidR="008A301F" w:rsidRDefault="008A301F"/>
        </w:tc>
        <w:tc>
          <w:tcPr>
            <w:tcW w:w="6662" w:type="dxa"/>
          </w:tcPr>
          <w:p w14:paraId="27D2540C" w14:textId="465F3330" w:rsidR="008A301F" w:rsidRDefault="008A30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14:paraId="4AEF0B8D" w14:textId="0008CF3F" w:rsidR="008A301F" w:rsidRPr="00ED395A" w:rsidRDefault="008A301F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85" w:type="dxa"/>
          </w:tcPr>
          <w:p w14:paraId="4F9B0D18" w14:textId="77777777" w:rsidR="008A301F" w:rsidRDefault="008A301F"/>
        </w:tc>
      </w:tr>
    </w:tbl>
    <w:p w14:paraId="6F50EF1A" w14:textId="2E49A98E" w:rsidR="00A5666A" w:rsidRDefault="00A5666A"/>
    <w:p w14:paraId="5AFA6C59" w14:textId="541B8246" w:rsidR="007B70BB" w:rsidRDefault="007B70BB"/>
    <w:p w14:paraId="3E619F81" w14:textId="4230FD2B" w:rsidR="007B70BB" w:rsidRDefault="007B70BB"/>
    <w:p w14:paraId="6C6D2446" w14:textId="32158079" w:rsidR="007B70BB" w:rsidRDefault="007B70BB"/>
    <w:p w14:paraId="7DEE8349" w14:textId="422F85D9" w:rsidR="007B70BB" w:rsidRDefault="007B70BB"/>
    <w:p w14:paraId="342EB943" w14:textId="7F861A99" w:rsidR="007B70BB" w:rsidRDefault="007B70BB"/>
    <w:p w14:paraId="56B768ED" w14:textId="554123FD" w:rsidR="007B70BB" w:rsidRDefault="007B70BB"/>
    <w:p w14:paraId="3F0E7D39" w14:textId="29E6C528" w:rsidR="007B70BB" w:rsidRDefault="007B70BB"/>
    <w:p w14:paraId="15265405" w14:textId="7A71F80A" w:rsidR="007B70BB" w:rsidRDefault="007B70BB"/>
    <w:p w14:paraId="014588A1" w14:textId="639738AA" w:rsidR="007B70BB" w:rsidRDefault="007B70BB"/>
    <w:p w14:paraId="3B65CA18" w14:textId="4B06D515" w:rsidR="007B70BB" w:rsidRDefault="007B70BB"/>
    <w:p w14:paraId="602962B7" w14:textId="2EBCE963" w:rsidR="007B70BB" w:rsidRDefault="007B70BB"/>
    <w:p w14:paraId="20524BD1" w14:textId="10334408" w:rsidR="007B70BB" w:rsidRDefault="007B70BB"/>
    <w:p w14:paraId="19C595BD" w14:textId="4C0E3B4B" w:rsidR="007B70BB" w:rsidRDefault="007B70BB"/>
    <w:p w14:paraId="59057899" w14:textId="41F062F1" w:rsidR="007B70BB" w:rsidRDefault="007B70BB"/>
    <w:p w14:paraId="3E109DD4" w14:textId="1E83A589" w:rsidR="007B70BB" w:rsidRDefault="007B70BB"/>
    <w:p w14:paraId="3B72323D" w14:textId="26FE3437" w:rsidR="007B70BB" w:rsidRDefault="007B70BB"/>
    <w:p w14:paraId="0125E499" w14:textId="25BF610E" w:rsidR="007B70BB" w:rsidRDefault="007B70BB"/>
    <w:p w14:paraId="39FB14A7" w14:textId="70542358" w:rsidR="007B70BB" w:rsidRDefault="007B70BB"/>
    <w:p w14:paraId="66DCD2DD" w14:textId="409257B4" w:rsidR="007B70BB" w:rsidRDefault="007B70BB"/>
    <w:p w14:paraId="493B720D" w14:textId="08933883" w:rsidR="007B70BB" w:rsidRDefault="007B70BB"/>
    <w:p w14:paraId="12EBC0A0" w14:textId="79497517" w:rsidR="007B70BB" w:rsidRDefault="007B70BB"/>
    <w:p w14:paraId="121DF1B0" w14:textId="21CDAA02" w:rsidR="007B70BB" w:rsidRDefault="007B70BB"/>
    <w:p w14:paraId="69FFC3A0" w14:textId="1400B41C" w:rsidR="007B70BB" w:rsidRDefault="007B70BB"/>
    <w:p w14:paraId="7A0A479F" w14:textId="776A9A77" w:rsidR="007B70BB" w:rsidRDefault="007B70BB"/>
    <w:p w14:paraId="4FB4C33C" w14:textId="64B2C650" w:rsidR="007B70BB" w:rsidRDefault="007B70BB"/>
    <w:p w14:paraId="396ECC05" w14:textId="6A95B74D" w:rsidR="007B70BB" w:rsidRDefault="007B70BB"/>
    <w:p w14:paraId="0CA5FCDD" w14:textId="56E24F60" w:rsidR="007B70BB" w:rsidRDefault="007B70BB"/>
    <w:p w14:paraId="430BEC58" w14:textId="3B76B6F9" w:rsidR="007B70BB" w:rsidRDefault="007B70BB"/>
    <w:p w14:paraId="5456417A" w14:textId="0C1AC90E" w:rsidR="007B70BB" w:rsidRDefault="007B70BB"/>
    <w:p w14:paraId="7A9FC87E" w14:textId="5EDB82A2" w:rsidR="007B70BB" w:rsidRDefault="007B70BB"/>
    <w:p w14:paraId="262F5A3E" w14:textId="01A5CAC1" w:rsidR="007B70BB" w:rsidRDefault="007B70BB"/>
    <w:p w14:paraId="505FF380" w14:textId="7A4C8D40" w:rsidR="007B70BB" w:rsidRDefault="007B70BB"/>
    <w:p w14:paraId="65D3D28C" w14:textId="0A414045" w:rsidR="00A77D54" w:rsidRDefault="00A77D54"/>
    <w:p w14:paraId="044B50C4" w14:textId="58661D6F" w:rsidR="00A77D54" w:rsidRDefault="00A77D54"/>
    <w:p w14:paraId="608407EF" w14:textId="44314925" w:rsidR="00A77D54" w:rsidRDefault="00A77D54"/>
    <w:p w14:paraId="31CFEACE" w14:textId="106FBCED" w:rsidR="00A77D54" w:rsidRDefault="00A77D54"/>
    <w:p w14:paraId="29AF8CA4" w14:textId="4EB3406D" w:rsidR="00A77D54" w:rsidRDefault="00A77D54"/>
    <w:p w14:paraId="4DBB6F10" w14:textId="77777777" w:rsidR="00A77D54" w:rsidRDefault="00A77D54"/>
    <w:p w14:paraId="79558F73" w14:textId="626D21A4" w:rsidR="007B70BB" w:rsidRDefault="007B70BB"/>
    <w:p w14:paraId="0FB07BF4" w14:textId="008FFE49" w:rsidR="007B70BB" w:rsidRDefault="007B70BB"/>
    <w:p w14:paraId="041124E7" w14:textId="4E725288" w:rsidR="007B70BB" w:rsidRDefault="007B70BB" w:rsidP="007B70BB">
      <w:pPr>
        <w:jc w:val="right"/>
      </w:pPr>
      <w:r>
        <w:t>1</w:t>
      </w:r>
      <w:r w:rsidR="00047074">
        <w:t>2</w:t>
      </w:r>
    </w:p>
    <w:sectPr w:rsidR="007B70BB" w:rsidSect="001A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BF4"/>
    <w:multiLevelType w:val="multilevel"/>
    <w:tmpl w:val="053C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93E08"/>
    <w:multiLevelType w:val="hybridMultilevel"/>
    <w:tmpl w:val="08F84B90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784"/>
    <w:rsid w:val="0001680A"/>
    <w:rsid w:val="00047074"/>
    <w:rsid w:val="00120D5D"/>
    <w:rsid w:val="001771D2"/>
    <w:rsid w:val="001A0784"/>
    <w:rsid w:val="001D6600"/>
    <w:rsid w:val="002111D7"/>
    <w:rsid w:val="002426F6"/>
    <w:rsid w:val="002C3F48"/>
    <w:rsid w:val="0030710C"/>
    <w:rsid w:val="00310983"/>
    <w:rsid w:val="00376062"/>
    <w:rsid w:val="003D091D"/>
    <w:rsid w:val="00524285"/>
    <w:rsid w:val="00555CD7"/>
    <w:rsid w:val="00595200"/>
    <w:rsid w:val="005B6632"/>
    <w:rsid w:val="0060532D"/>
    <w:rsid w:val="00615CD0"/>
    <w:rsid w:val="00626B43"/>
    <w:rsid w:val="006D4B19"/>
    <w:rsid w:val="007A293A"/>
    <w:rsid w:val="007B70BB"/>
    <w:rsid w:val="0085505B"/>
    <w:rsid w:val="008A301F"/>
    <w:rsid w:val="009B79EC"/>
    <w:rsid w:val="00A4209C"/>
    <w:rsid w:val="00A5666A"/>
    <w:rsid w:val="00A600C1"/>
    <w:rsid w:val="00A719C3"/>
    <w:rsid w:val="00A77D54"/>
    <w:rsid w:val="00AE056F"/>
    <w:rsid w:val="00CB4860"/>
    <w:rsid w:val="00E911A2"/>
    <w:rsid w:val="00EA4509"/>
    <w:rsid w:val="00ED395A"/>
    <w:rsid w:val="00EF1703"/>
    <w:rsid w:val="00EF7D78"/>
    <w:rsid w:val="00F95878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035F"/>
  <w15:docId w15:val="{A9769DA9-A1F6-4523-A92E-90961D2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D091D"/>
    <w:pPr>
      <w:keepNext/>
      <w:keepLines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0"/>
    <w:next w:val="a0"/>
    <w:link w:val="30"/>
    <w:qFormat/>
    <w:rsid w:val="003D091D"/>
    <w:pPr>
      <w:keepNext/>
      <w:keepLines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D091D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D091D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3D091D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3D091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18">
    <w:name w:val="c18"/>
    <w:basedOn w:val="a0"/>
    <w:rsid w:val="0030710C"/>
    <w:pPr>
      <w:spacing w:before="100" w:beforeAutospacing="1" w:after="100" w:afterAutospacing="1"/>
    </w:pPr>
  </w:style>
  <w:style w:type="character" w:customStyle="1" w:styleId="c1">
    <w:name w:val="c1"/>
    <w:basedOn w:val="a1"/>
    <w:rsid w:val="0030710C"/>
  </w:style>
  <w:style w:type="paragraph" w:customStyle="1" w:styleId="c9">
    <w:name w:val="c9"/>
    <w:basedOn w:val="a0"/>
    <w:rsid w:val="0001680A"/>
    <w:pPr>
      <w:spacing w:before="100" w:beforeAutospacing="1" w:after="100" w:afterAutospacing="1"/>
    </w:pPr>
  </w:style>
  <w:style w:type="paragraph" w:customStyle="1" w:styleId="c17">
    <w:name w:val="c17"/>
    <w:basedOn w:val="a0"/>
    <w:rsid w:val="0001680A"/>
    <w:pPr>
      <w:spacing w:before="100" w:beforeAutospacing="1" w:after="100" w:afterAutospacing="1"/>
    </w:pPr>
  </w:style>
  <w:style w:type="paragraph" w:customStyle="1" w:styleId="c21">
    <w:name w:val="c21"/>
    <w:basedOn w:val="a0"/>
    <w:rsid w:val="0001680A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A5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9324-E63F-4057-A889-E0147EC9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2021-04-23T13:32:00Z</cp:lastPrinted>
  <dcterms:created xsi:type="dcterms:W3CDTF">2020-03-24T08:53:00Z</dcterms:created>
  <dcterms:modified xsi:type="dcterms:W3CDTF">2021-11-02T17:39:00Z</dcterms:modified>
</cp:coreProperties>
</file>